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7F9" w:rsidRPr="00AB1D3F" w:rsidRDefault="00E7696B">
      <w:pPr>
        <w:widowControl w:val="0"/>
        <w:spacing w:after="0" w:line="240" w:lineRule="auto"/>
        <w:contextualSpacing/>
        <w:rPr>
          <w:b/>
          <w:sz w:val="22"/>
          <w:szCs w:val="22"/>
        </w:rPr>
      </w:pPr>
      <w:r w:rsidRPr="00287BB7">
        <w:rPr>
          <w:b/>
          <w:sz w:val="22"/>
          <w:szCs w:val="22"/>
        </w:rPr>
        <w:t>Nr. inregistrare</w:t>
      </w:r>
      <w:r w:rsidRPr="00AB1D3F">
        <w:rPr>
          <w:b/>
          <w:sz w:val="22"/>
          <w:szCs w:val="22"/>
        </w:rPr>
        <w:t xml:space="preserve">: </w:t>
      </w:r>
      <w:r w:rsidR="002173BC">
        <w:rPr>
          <w:b/>
          <w:sz w:val="22"/>
          <w:szCs w:val="22"/>
        </w:rPr>
        <w:t xml:space="preserve">Nr </w:t>
      </w:r>
      <w:r w:rsidR="00AC04A9">
        <w:rPr>
          <w:b/>
          <w:sz w:val="22"/>
          <w:szCs w:val="22"/>
        </w:rPr>
        <w:t>SOR</w:t>
      </w:r>
      <w:r w:rsidR="005D0AB5">
        <w:rPr>
          <w:b/>
          <w:sz w:val="22"/>
          <w:szCs w:val="22"/>
        </w:rPr>
        <w:t>0021104</w:t>
      </w:r>
      <w:r w:rsidR="0053249B">
        <w:rPr>
          <w:b/>
          <w:sz w:val="22"/>
          <w:szCs w:val="22"/>
        </w:rPr>
        <w:t xml:space="preserve"> </w:t>
      </w:r>
      <w:r w:rsidR="00C75C0F" w:rsidRPr="00AB1D3F">
        <w:rPr>
          <w:b/>
          <w:sz w:val="22"/>
          <w:szCs w:val="22"/>
        </w:rPr>
        <w:t>din</w:t>
      </w:r>
      <w:r w:rsidR="00081857" w:rsidRPr="00AB1D3F">
        <w:rPr>
          <w:b/>
          <w:sz w:val="22"/>
          <w:szCs w:val="22"/>
        </w:rPr>
        <w:t xml:space="preserve"> </w:t>
      </w:r>
      <w:r w:rsidR="00C06FB9">
        <w:rPr>
          <w:b/>
          <w:sz w:val="22"/>
          <w:szCs w:val="22"/>
        </w:rPr>
        <w:t>11</w:t>
      </w:r>
      <w:r w:rsidR="00AC04A9">
        <w:rPr>
          <w:b/>
          <w:sz w:val="22"/>
          <w:szCs w:val="22"/>
        </w:rPr>
        <w:t xml:space="preserve"> </w:t>
      </w:r>
      <w:r w:rsidR="00C06FB9">
        <w:rPr>
          <w:b/>
          <w:sz w:val="22"/>
          <w:szCs w:val="22"/>
        </w:rPr>
        <w:t>aprilie</w:t>
      </w:r>
      <w:r w:rsidR="00AC04A9">
        <w:rPr>
          <w:b/>
          <w:sz w:val="22"/>
          <w:szCs w:val="22"/>
        </w:rPr>
        <w:t xml:space="preserve"> 2016</w:t>
      </w:r>
    </w:p>
    <w:p w:rsidR="00CD07F9" w:rsidRPr="00AB1D3F" w:rsidRDefault="00EE4D53">
      <w:pPr>
        <w:keepNext/>
        <w:keepLines/>
        <w:widowControl w:val="0"/>
        <w:suppressLineNumbers/>
        <w:suppressAutoHyphens/>
        <w:spacing w:after="0" w:line="240" w:lineRule="auto"/>
        <w:contextualSpacing/>
        <w:jc w:val="right"/>
        <w:rPr>
          <w:b/>
          <w:sz w:val="22"/>
          <w:szCs w:val="22"/>
        </w:rPr>
      </w:pPr>
      <w:r w:rsidRPr="00AB1D3F">
        <w:rPr>
          <w:b/>
          <w:sz w:val="22"/>
          <w:szCs w:val="22"/>
        </w:rPr>
        <w:tab/>
      </w:r>
      <w:r w:rsidRPr="00AB1D3F">
        <w:rPr>
          <w:b/>
          <w:sz w:val="22"/>
          <w:szCs w:val="22"/>
        </w:rPr>
        <w:tab/>
      </w:r>
      <w:r w:rsidRPr="00AB1D3F">
        <w:rPr>
          <w:b/>
          <w:sz w:val="22"/>
          <w:szCs w:val="22"/>
        </w:rPr>
        <w:tab/>
      </w:r>
      <w:r w:rsidRPr="00AB1D3F">
        <w:rPr>
          <w:b/>
          <w:sz w:val="22"/>
          <w:szCs w:val="22"/>
        </w:rPr>
        <w:tab/>
      </w:r>
      <w:r w:rsidRPr="00AB1D3F">
        <w:rPr>
          <w:b/>
          <w:sz w:val="22"/>
          <w:szCs w:val="22"/>
        </w:rPr>
        <w:tab/>
      </w:r>
    </w:p>
    <w:p w:rsidR="00CD07F9" w:rsidRPr="00AB1D3F" w:rsidRDefault="00EE4D53">
      <w:pPr>
        <w:keepNext/>
        <w:keepLines/>
        <w:widowControl w:val="0"/>
        <w:suppressLineNumbers/>
        <w:suppressAutoHyphens/>
        <w:spacing w:after="0" w:line="240" w:lineRule="auto"/>
        <w:contextualSpacing/>
        <w:jc w:val="center"/>
        <w:rPr>
          <w:b/>
          <w:sz w:val="22"/>
          <w:szCs w:val="22"/>
        </w:rPr>
      </w:pPr>
      <w:r w:rsidRPr="00AB1D3F">
        <w:rPr>
          <w:b/>
          <w:sz w:val="22"/>
          <w:szCs w:val="22"/>
        </w:rPr>
        <w:t>DOCUMENTAŢIA PENTRU OFERTANŢI</w:t>
      </w:r>
      <w:r w:rsidR="007B155D" w:rsidRPr="00AB1D3F">
        <w:rPr>
          <w:b/>
          <w:sz w:val="22"/>
          <w:szCs w:val="22"/>
        </w:rPr>
        <w:t>/DE ATRIBUIRE</w:t>
      </w:r>
    </w:p>
    <w:p w:rsidR="00CD07F9" w:rsidRPr="00287BB7" w:rsidRDefault="00034DAD">
      <w:pPr>
        <w:keepNext/>
        <w:keepLines/>
        <w:widowControl w:val="0"/>
        <w:suppressLineNumbers/>
        <w:suppressAutoHyphens/>
        <w:spacing w:after="0" w:line="240" w:lineRule="auto"/>
        <w:contextualSpacing/>
        <w:jc w:val="center"/>
        <w:rPr>
          <w:b/>
          <w:sz w:val="22"/>
          <w:szCs w:val="22"/>
        </w:rPr>
      </w:pPr>
      <w:r w:rsidRPr="00AB1D3F">
        <w:rPr>
          <w:b/>
          <w:sz w:val="22"/>
          <w:szCs w:val="22"/>
        </w:rPr>
        <w:t>P</w:t>
      </w:r>
      <w:r w:rsidR="003A17AD" w:rsidRPr="00AB1D3F">
        <w:rPr>
          <w:b/>
          <w:sz w:val="22"/>
          <w:szCs w:val="22"/>
        </w:rPr>
        <w:t>entru</w:t>
      </w:r>
      <w:r w:rsidR="00AC04A9">
        <w:rPr>
          <w:b/>
          <w:sz w:val="22"/>
          <w:szCs w:val="22"/>
        </w:rPr>
        <w:t xml:space="preserve"> achizitia </w:t>
      </w:r>
      <w:r w:rsidRPr="00AB1D3F">
        <w:rPr>
          <w:b/>
          <w:sz w:val="22"/>
          <w:szCs w:val="22"/>
        </w:rPr>
        <w:t>de</w:t>
      </w:r>
      <w:r w:rsidR="003A17AD" w:rsidRPr="00AB1D3F">
        <w:rPr>
          <w:b/>
          <w:sz w:val="22"/>
          <w:szCs w:val="22"/>
        </w:rPr>
        <w:t xml:space="preserve"> „</w:t>
      </w:r>
      <w:r w:rsidR="00755534" w:rsidRPr="00AB1D3F">
        <w:rPr>
          <w:b/>
          <w:i/>
          <w:sz w:val="22"/>
          <w:szCs w:val="22"/>
        </w:rPr>
        <w:t xml:space="preserve">Furnizare de </w:t>
      </w:r>
      <w:r w:rsidR="00C06FB9">
        <w:rPr>
          <w:b/>
          <w:i/>
          <w:sz w:val="22"/>
          <w:szCs w:val="22"/>
        </w:rPr>
        <w:t>aparat de gravură</w:t>
      </w:r>
      <w:r w:rsidR="00E121AF">
        <w:rPr>
          <w:b/>
          <w:i/>
          <w:sz w:val="22"/>
          <w:szCs w:val="22"/>
        </w:rPr>
        <w:t xml:space="preserve"> laser</w:t>
      </w:r>
      <w:r w:rsidR="003A17AD" w:rsidRPr="00287BB7">
        <w:rPr>
          <w:b/>
          <w:sz w:val="22"/>
          <w:szCs w:val="22"/>
        </w:rPr>
        <w:t>”</w:t>
      </w:r>
    </w:p>
    <w:p w:rsidR="00E800CA" w:rsidRPr="00287BB7" w:rsidRDefault="00E800CA">
      <w:pPr>
        <w:keepNext/>
        <w:keepLines/>
        <w:widowControl w:val="0"/>
        <w:suppressLineNumbers/>
        <w:suppressAutoHyphens/>
        <w:spacing w:after="0" w:line="240" w:lineRule="auto"/>
        <w:contextualSpacing/>
        <w:jc w:val="center"/>
        <w:rPr>
          <w:b/>
          <w:sz w:val="22"/>
          <w:szCs w:val="22"/>
        </w:rPr>
      </w:pPr>
    </w:p>
    <w:tbl>
      <w:tblPr>
        <w:tblW w:w="0" w:type="auto"/>
        <w:jc w:val="right"/>
        <w:tblLook w:val="01E0" w:firstRow="1" w:lastRow="1" w:firstColumn="1" w:lastColumn="1" w:noHBand="0" w:noVBand="0"/>
      </w:tblPr>
      <w:tblGrid>
        <w:gridCol w:w="3428"/>
      </w:tblGrid>
      <w:tr w:rsidR="00865EF8" w:rsidRPr="00287BB7" w:rsidTr="00926153">
        <w:trPr>
          <w:jc w:val="right"/>
        </w:trPr>
        <w:tc>
          <w:tcPr>
            <w:tcW w:w="3428" w:type="dxa"/>
          </w:tcPr>
          <w:p w:rsidR="00CD07F9" w:rsidRPr="00287BB7" w:rsidRDefault="00865EF8">
            <w:pPr>
              <w:widowControl w:val="0"/>
              <w:tabs>
                <w:tab w:val="center" w:pos="4320"/>
                <w:tab w:val="right" w:pos="8100"/>
              </w:tabs>
              <w:spacing w:after="0" w:line="240" w:lineRule="auto"/>
              <w:jc w:val="center"/>
              <w:rPr>
                <w:rFonts w:eastAsia="SimSun"/>
                <w:b/>
                <w:sz w:val="20"/>
                <w:lang w:eastAsia="ro-RO"/>
              </w:rPr>
            </w:pPr>
            <w:r w:rsidRPr="00287BB7">
              <w:rPr>
                <w:rFonts w:eastAsia="Times New Roman"/>
                <w:b/>
                <w:sz w:val="20"/>
                <w:lang w:eastAsia="ro-RO"/>
              </w:rPr>
              <w:t>Aprobat,</w:t>
            </w:r>
          </w:p>
          <w:p w:rsidR="00CD07F9" w:rsidRPr="00287BB7" w:rsidRDefault="00CD07F9">
            <w:pPr>
              <w:widowControl w:val="0"/>
              <w:spacing w:after="0" w:line="240" w:lineRule="auto"/>
              <w:jc w:val="right"/>
              <w:rPr>
                <w:rFonts w:eastAsia="SimSun"/>
                <w:b/>
                <w:sz w:val="20"/>
                <w:lang w:eastAsia="ro-RO"/>
              </w:rPr>
            </w:pPr>
          </w:p>
        </w:tc>
      </w:tr>
      <w:tr w:rsidR="00E800CA" w:rsidRPr="00287BB7" w:rsidTr="00926153">
        <w:trPr>
          <w:jc w:val="right"/>
        </w:trPr>
        <w:tc>
          <w:tcPr>
            <w:tcW w:w="3428" w:type="dxa"/>
          </w:tcPr>
          <w:p w:rsidR="00E800CA" w:rsidRPr="00287BB7" w:rsidRDefault="00E800CA" w:rsidP="005305B0">
            <w:pPr>
              <w:widowControl w:val="0"/>
              <w:tabs>
                <w:tab w:val="left" w:pos="680"/>
              </w:tabs>
              <w:autoSpaceDE w:val="0"/>
              <w:autoSpaceDN w:val="0"/>
              <w:adjustRightInd w:val="0"/>
              <w:spacing w:after="0"/>
              <w:jc w:val="center"/>
              <w:rPr>
                <w:rFonts w:eastAsia="SimSun"/>
                <w:b/>
                <w:lang w:eastAsia="ro-RO"/>
              </w:rPr>
            </w:pPr>
            <w:bookmarkStart w:id="0" w:name="_GoBack"/>
            <w:r w:rsidRPr="00287BB7">
              <w:rPr>
                <w:b/>
                <w:lang w:eastAsia="ro-RO"/>
              </w:rPr>
              <w:t xml:space="preserve">REPREZENTANT LEGAL </w:t>
            </w:r>
          </w:p>
          <w:p w:rsidR="00E800CA" w:rsidRPr="00287BB7" w:rsidRDefault="002F0101" w:rsidP="005305B0">
            <w:pPr>
              <w:widowControl w:val="0"/>
              <w:tabs>
                <w:tab w:val="left" w:pos="680"/>
              </w:tabs>
              <w:autoSpaceDE w:val="0"/>
              <w:autoSpaceDN w:val="0"/>
              <w:adjustRightInd w:val="0"/>
              <w:spacing w:after="0"/>
              <w:jc w:val="center"/>
              <w:rPr>
                <w:b/>
                <w:lang w:eastAsia="ro-RO"/>
              </w:rPr>
            </w:pPr>
            <w:r>
              <w:rPr>
                <w:b/>
                <w:lang w:eastAsia="ro-RO"/>
              </w:rPr>
              <w:t>Viorel MOCANU</w:t>
            </w:r>
          </w:p>
          <w:p w:rsidR="005305B0" w:rsidRDefault="005305B0" w:rsidP="005305B0">
            <w:pPr>
              <w:widowControl w:val="0"/>
              <w:tabs>
                <w:tab w:val="left" w:pos="680"/>
              </w:tabs>
              <w:autoSpaceDE w:val="0"/>
              <w:autoSpaceDN w:val="0"/>
              <w:adjustRightInd w:val="0"/>
              <w:spacing w:after="0"/>
              <w:jc w:val="center"/>
              <w:rPr>
                <w:b/>
                <w:lang w:eastAsia="ro-RO"/>
              </w:rPr>
            </w:pPr>
          </w:p>
          <w:p w:rsidR="00E800CA" w:rsidRPr="00287BB7" w:rsidRDefault="002F0101" w:rsidP="005305B0">
            <w:pPr>
              <w:widowControl w:val="0"/>
              <w:tabs>
                <w:tab w:val="left" w:pos="680"/>
              </w:tabs>
              <w:autoSpaceDE w:val="0"/>
              <w:autoSpaceDN w:val="0"/>
              <w:adjustRightInd w:val="0"/>
              <w:spacing w:after="0"/>
              <w:jc w:val="center"/>
              <w:rPr>
                <w:b/>
                <w:lang w:eastAsia="ro-RO"/>
              </w:rPr>
            </w:pPr>
            <w:r>
              <w:rPr>
                <w:b/>
                <w:lang w:eastAsia="ro-RO"/>
              </w:rPr>
              <w:t>Director sportiv</w:t>
            </w:r>
          </w:p>
          <w:p w:rsidR="00E800CA" w:rsidRPr="00287BB7" w:rsidRDefault="00E800CA" w:rsidP="005305B0">
            <w:pPr>
              <w:pStyle w:val="DefaultText1"/>
              <w:keepNext/>
              <w:keepLines/>
              <w:rPr>
                <w:rFonts w:eastAsia="SimSun"/>
                <w:sz w:val="20"/>
                <w:lang w:val="ro-RO"/>
              </w:rPr>
            </w:pPr>
            <w:r w:rsidRPr="00287BB7">
              <w:rPr>
                <w:rFonts w:eastAsia="SimSun"/>
                <w:sz w:val="20"/>
                <w:lang w:val="ro-RO"/>
              </w:rPr>
              <w:t>(se</w:t>
            </w:r>
            <w:r w:rsidR="00926153" w:rsidRPr="00287BB7">
              <w:rPr>
                <w:rFonts w:eastAsia="SimSun"/>
                <w:sz w:val="20"/>
                <w:lang w:val="ro-RO"/>
              </w:rPr>
              <w:t xml:space="preserve">mnătura autorizată şi stampilă) </w:t>
            </w:r>
            <w:r w:rsidRPr="00287BB7">
              <w:rPr>
                <w:rFonts w:eastAsia="SimSun"/>
                <w:sz w:val="20"/>
                <w:lang w:val="ro-RO"/>
              </w:rPr>
              <w:t>L.S.</w:t>
            </w:r>
          </w:p>
        </w:tc>
      </w:tr>
      <w:bookmarkEnd w:id="0"/>
    </w:tbl>
    <w:p w:rsidR="00CD07F9" w:rsidRPr="00287BB7" w:rsidRDefault="00CD07F9">
      <w:pPr>
        <w:widowControl w:val="0"/>
        <w:spacing w:after="0" w:line="240" w:lineRule="auto"/>
        <w:contextualSpacing/>
        <w:jc w:val="right"/>
        <w:rPr>
          <w:b/>
          <w:sz w:val="22"/>
          <w:szCs w:val="22"/>
        </w:rPr>
      </w:pP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81"/>
        <w:gridCol w:w="5594"/>
      </w:tblGrid>
      <w:tr w:rsidR="004C7B7F" w:rsidRPr="00287BB7" w:rsidTr="003F7F44">
        <w:trPr>
          <w:trHeight w:val="347"/>
        </w:trPr>
        <w:tc>
          <w:tcPr>
            <w:tcW w:w="3481" w:type="dxa"/>
            <w:tcBorders>
              <w:top w:val="single" w:sz="4" w:space="0" w:color="000000"/>
              <w:left w:val="single" w:sz="4" w:space="0" w:color="000000"/>
              <w:bottom w:val="single" w:sz="4" w:space="0" w:color="000000"/>
              <w:right w:val="single" w:sz="4" w:space="0" w:color="000000"/>
            </w:tcBorders>
          </w:tcPr>
          <w:p w:rsidR="00CD07F9" w:rsidRPr="00287BB7" w:rsidRDefault="00E7696B">
            <w:pPr>
              <w:widowControl w:val="0"/>
              <w:spacing w:after="0" w:line="240" w:lineRule="auto"/>
              <w:contextualSpacing/>
              <w:jc w:val="both"/>
              <w:rPr>
                <w:b/>
                <w:sz w:val="22"/>
                <w:szCs w:val="22"/>
                <w:lang w:eastAsia="ro-RO"/>
              </w:rPr>
            </w:pPr>
            <w:r w:rsidRPr="00287BB7">
              <w:rPr>
                <w:b/>
                <w:sz w:val="22"/>
                <w:szCs w:val="22"/>
              </w:rPr>
              <w:t>Achizitor :</w:t>
            </w:r>
          </w:p>
        </w:tc>
        <w:tc>
          <w:tcPr>
            <w:tcW w:w="5594" w:type="dxa"/>
            <w:tcBorders>
              <w:top w:val="single" w:sz="4" w:space="0" w:color="000000"/>
              <w:left w:val="single" w:sz="4" w:space="0" w:color="000000"/>
              <w:bottom w:val="single" w:sz="4" w:space="0" w:color="000000"/>
              <w:right w:val="single" w:sz="4" w:space="0" w:color="000000"/>
            </w:tcBorders>
          </w:tcPr>
          <w:p w:rsidR="00CD07F9" w:rsidRPr="00AB1D3F" w:rsidRDefault="00E800CA">
            <w:pPr>
              <w:widowControl w:val="0"/>
              <w:spacing w:after="0" w:line="240" w:lineRule="auto"/>
              <w:contextualSpacing/>
              <w:jc w:val="both"/>
              <w:rPr>
                <w:sz w:val="22"/>
                <w:szCs w:val="22"/>
                <w:lang w:eastAsia="ro-RO"/>
              </w:rPr>
            </w:pPr>
            <w:r w:rsidRPr="00AB1D3F">
              <w:rPr>
                <w:sz w:val="20"/>
                <w:szCs w:val="20"/>
              </w:rPr>
              <w:t xml:space="preserve">FUNDATIA </w:t>
            </w:r>
            <w:r w:rsidR="002F0101" w:rsidRPr="00AB1D3F">
              <w:rPr>
                <w:sz w:val="20"/>
                <w:szCs w:val="20"/>
              </w:rPr>
              <w:t>SPECIAL OLYMPICS</w:t>
            </w:r>
            <w:r w:rsidRPr="00AB1D3F">
              <w:rPr>
                <w:sz w:val="20"/>
                <w:szCs w:val="20"/>
              </w:rPr>
              <w:t xml:space="preserve"> ROMANIA</w:t>
            </w:r>
          </w:p>
        </w:tc>
      </w:tr>
      <w:tr w:rsidR="004C7B7F" w:rsidRPr="00287BB7" w:rsidTr="003F7F44">
        <w:tc>
          <w:tcPr>
            <w:tcW w:w="3481" w:type="dxa"/>
            <w:tcBorders>
              <w:top w:val="single" w:sz="4" w:space="0" w:color="000000"/>
              <w:left w:val="single" w:sz="4" w:space="0" w:color="000000"/>
              <w:bottom w:val="single" w:sz="4" w:space="0" w:color="000000"/>
              <w:right w:val="single" w:sz="4" w:space="0" w:color="000000"/>
            </w:tcBorders>
          </w:tcPr>
          <w:p w:rsidR="007B7F6E" w:rsidRPr="00287BB7" w:rsidRDefault="00E7696B" w:rsidP="006C37C6">
            <w:pPr>
              <w:widowControl w:val="0"/>
              <w:spacing w:after="0" w:line="240" w:lineRule="auto"/>
              <w:contextualSpacing/>
              <w:jc w:val="both"/>
              <w:rPr>
                <w:b/>
                <w:i/>
                <w:sz w:val="22"/>
                <w:szCs w:val="22"/>
                <w:lang w:eastAsia="ro-RO"/>
              </w:rPr>
            </w:pPr>
            <w:r w:rsidRPr="00287BB7">
              <w:rPr>
                <w:b/>
                <w:i/>
                <w:sz w:val="22"/>
                <w:szCs w:val="22"/>
              </w:rPr>
              <w:t>Titlul proiectului</w:t>
            </w:r>
            <w:r w:rsidR="000314E6">
              <w:rPr>
                <w:b/>
                <w:i/>
                <w:sz w:val="22"/>
                <w:szCs w:val="22"/>
              </w:rPr>
              <w:t xml:space="preserve"> şi nr. identificare</w:t>
            </w:r>
          </w:p>
        </w:tc>
        <w:tc>
          <w:tcPr>
            <w:tcW w:w="5594" w:type="dxa"/>
            <w:tcBorders>
              <w:top w:val="single" w:sz="4" w:space="0" w:color="000000"/>
              <w:left w:val="single" w:sz="4" w:space="0" w:color="000000"/>
              <w:bottom w:val="single" w:sz="4" w:space="0" w:color="000000"/>
              <w:right w:val="single" w:sz="4" w:space="0" w:color="000000"/>
            </w:tcBorders>
          </w:tcPr>
          <w:p w:rsidR="00CD07F9" w:rsidRDefault="006C37C6">
            <w:pPr>
              <w:widowControl w:val="0"/>
              <w:spacing w:after="0" w:line="240" w:lineRule="auto"/>
              <w:contextualSpacing/>
              <w:jc w:val="both"/>
              <w:rPr>
                <w:sz w:val="20"/>
                <w:szCs w:val="20"/>
              </w:rPr>
            </w:pPr>
            <w:r w:rsidRPr="00AB1D3F">
              <w:rPr>
                <w:sz w:val="20"/>
                <w:szCs w:val="20"/>
              </w:rPr>
              <w:t>„</w:t>
            </w:r>
            <w:r w:rsidRPr="00AB1D3F">
              <w:rPr>
                <w:b/>
                <w:sz w:val="20"/>
                <w:szCs w:val="20"/>
              </w:rPr>
              <w:t>Dezvoltarea de abilitati motorii la persoane cu Sindrom Down - etapa esentiala spre o viata independenta</w:t>
            </w:r>
            <w:r w:rsidRPr="00AB1D3F">
              <w:rPr>
                <w:sz w:val="20"/>
                <w:szCs w:val="20"/>
              </w:rPr>
              <w:t>”</w:t>
            </w:r>
          </w:p>
          <w:p w:rsidR="000314E6" w:rsidRPr="00AB1D3F" w:rsidRDefault="000314E6">
            <w:pPr>
              <w:widowControl w:val="0"/>
              <w:spacing w:after="0" w:line="240" w:lineRule="auto"/>
              <w:contextualSpacing/>
              <w:jc w:val="both"/>
              <w:rPr>
                <w:i/>
                <w:sz w:val="22"/>
                <w:szCs w:val="22"/>
                <w:lang w:eastAsia="ro-RO"/>
              </w:rPr>
            </w:pPr>
            <w:r>
              <w:rPr>
                <w:sz w:val="20"/>
                <w:szCs w:val="20"/>
              </w:rPr>
              <w:t>Nr. identificare C4_04</w:t>
            </w:r>
          </w:p>
        </w:tc>
      </w:tr>
      <w:tr w:rsidR="004C7B7F" w:rsidRPr="00287BB7" w:rsidTr="003F7F44">
        <w:tc>
          <w:tcPr>
            <w:tcW w:w="3481" w:type="dxa"/>
            <w:tcBorders>
              <w:top w:val="single" w:sz="4" w:space="0" w:color="000000"/>
              <w:left w:val="single" w:sz="4" w:space="0" w:color="000000"/>
              <w:bottom w:val="single" w:sz="4" w:space="0" w:color="000000"/>
              <w:right w:val="single" w:sz="4" w:space="0" w:color="000000"/>
            </w:tcBorders>
          </w:tcPr>
          <w:p w:rsidR="007B7F6E" w:rsidRPr="00287BB7" w:rsidRDefault="00E7696B" w:rsidP="00073A9E">
            <w:pPr>
              <w:widowControl w:val="0"/>
              <w:spacing w:after="0" w:line="240" w:lineRule="auto"/>
              <w:contextualSpacing/>
              <w:jc w:val="both"/>
              <w:rPr>
                <w:b/>
                <w:sz w:val="22"/>
                <w:szCs w:val="22"/>
                <w:lang w:eastAsia="ro-RO"/>
              </w:rPr>
            </w:pPr>
            <w:r w:rsidRPr="00287BB7">
              <w:rPr>
                <w:b/>
                <w:sz w:val="22"/>
                <w:szCs w:val="22"/>
              </w:rPr>
              <w:t>Calitatea achizitorului în cadrul proiectului</w:t>
            </w:r>
          </w:p>
        </w:tc>
        <w:tc>
          <w:tcPr>
            <w:tcW w:w="5594" w:type="dxa"/>
            <w:tcBorders>
              <w:top w:val="single" w:sz="4" w:space="0" w:color="000000"/>
              <w:left w:val="single" w:sz="4" w:space="0" w:color="000000"/>
              <w:bottom w:val="single" w:sz="4" w:space="0" w:color="000000"/>
              <w:right w:val="single" w:sz="4" w:space="0" w:color="000000"/>
            </w:tcBorders>
          </w:tcPr>
          <w:p w:rsidR="00CD07F9" w:rsidRPr="00AB1D3F" w:rsidRDefault="00E7696B" w:rsidP="00081857">
            <w:pPr>
              <w:widowControl w:val="0"/>
              <w:spacing w:after="0" w:line="240" w:lineRule="auto"/>
              <w:contextualSpacing/>
              <w:jc w:val="both"/>
              <w:rPr>
                <w:sz w:val="20"/>
                <w:szCs w:val="22"/>
                <w:lang w:eastAsia="ro-RO"/>
              </w:rPr>
            </w:pPr>
            <w:r w:rsidRPr="00AB1D3F">
              <w:rPr>
                <w:sz w:val="20"/>
                <w:szCs w:val="22"/>
              </w:rPr>
              <w:t>Beneficiar</w:t>
            </w:r>
            <w:r w:rsidR="00E800CA" w:rsidRPr="00AB1D3F">
              <w:rPr>
                <w:sz w:val="20"/>
                <w:szCs w:val="22"/>
              </w:rPr>
              <w:t xml:space="preserve"> privat conform </w:t>
            </w:r>
            <w:r w:rsidR="007B155D" w:rsidRPr="00AB1D3F">
              <w:rPr>
                <w:sz w:val="20"/>
                <w:szCs w:val="22"/>
              </w:rPr>
              <w:t xml:space="preserve">prevederilor </w:t>
            </w:r>
            <w:r w:rsidR="00F8010C" w:rsidRPr="00AB1D3F">
              <w:rPr>
                <w:rFonts w:eastAsia="Times New Roman"/>
                <w:b/>
                <w:sz w:val="20"/>
                <w:szCs w:val="20"/>
                <w:lang w:eastAsia="ro-RO"/>
              </w:rPr>
              <w:t>Ordinului MFE nr. 1120/15.10.2013 publicat în Monitorul Oficial, Partea I nr. 650 din data de 22 octombrie 2013</w:t>
            </w:r>
            <w:r w:rsidR="007B155D" w:rsidRPr="00AB1D3F">
              <w:rPr>
                <w:sz w:val="20"/>
                <w:szCs w:val="22"/>
              </w:rPr>
              <w:t xml:space="preserve"> coroborat cu </w:t>
            </w:r>
            <w:r w:rsidR="007B155D" w:rsidRPr="00AB1D3F">
              <w:rPr>
                <w:bCs/>
                <w:sz w:val="20"/>
                <w:szCs w:val="22"/>
              </w:rPr>
              <w:t>Anexa IV- Procedura pentru achiziţiile efectuate de către Promotorii de proiecte şi partenerii acestora în cadrul contractelor de finanţare nerambursabilă din Fondul ONG</w:t>
            </w:r>
          </w:p>
        </w:tc>
      </w:tr>
      <w:tr w:rsidR="007B155D" w:rsidRPr="00287BB7" w:rsidTr="003F7F44">
        <w:tc>
          <w:tcPr>
            <w:tcW w:w="3481" w:type="dxa"/>
            <w:tcBorders>
              <w:top w:val="single" w:sz="4" w:space="0" w:color="000000"/>
              <w:left w:val="single" w:sz="4" w:space="0" w:color="000000"/>
              <w:bottom w:val="single" w:sz="4" w:space="0" w:color="000000"/>
              <w:right w:val="single" w:sz="4" w:space="0" w:color="000000"/>
            </w:tcBorders>
          </w:tcPr>
          <w:p w:rsidR="007B155D" w:rsidRPr="00287BB7" w:rsidRDefault="007B155D" w:rsidP="00073A9E">
            <w:pPr>
              <w:widowControl w:val="0"/>
              <w:spacing w:after="0" w:line="240" w:lineRule="auto"/>
              <w:contextualSpacing/>
              <w:jc w:val="both"/>
              <w:rPr>
                <w:b/>
                <w:sz w:val="22"/>
                <w:szCs w:val="22"/>
              </w:rPr>
            </w:pPr>
            <w:r>
              <w:rPr>
                <w:b/>
                <w:sz w:val="22"/>
                <w:szCs w:val="22"/>
              </w:rPr>
              <w:t>Tip procedură</w:t>
            </w:r>
          </w:p>
        </w:tc>
        <w:tc>
          <w:tcPr>
            <w:tcW w:w="5594" w:type="dxa"/>
            <w:tcBorders>
              <w:top w:val="single" w:sz="4" w:space="0" w:color="000000"/>
              <w:left w:val="single" w:sz="4" w:space="0" w:color="000000"/>
              <w:bottom w:val="single" w:sz="4" w:space="0" w:color="000000"/>
              <w:right w:val="single" w:sz="4" w:space="0" w:color="000000"/>
            </w:tcBorders>
          </w:tcPr>
          <w:p w:rsidR="007B155D" w:rsidRPr="00AB1D3F" w:rsidRDefault="007B155D" w:rsidP="002E0560">
            <w:pPr>
              <w:widowControl w:val="0"/>
              <w:spacing w:after="0" w:line="240" w:lineRule="auto"/>
              <w:contextualSpacing/>
              <w:jc w:val="both"/>
              <w:rPr>
                <w:sz w:val="20"/>
                <w:szCs w:val="22"/>
              </w:rPr>
            </w:pPr>
            <w:r w:rsidRPr="00AB1D3F">
              <w:rPr>
                <w:bCs/>
                <w:sz w:val="20"/>
                <w:szCs w:val="22"/>
              </w:rPr>
              <w:t>ach</w:t>
            </w:r>
            <w:r w:rsidR="002E0560" w:rsidRPr="00AB1D3F">
              <w:rPr>
                <w:bCs/>
                <w:sz w:val="20"/>
                <w:szCs w:val="22"/>
              </w:rPr>
              <w:t>iziţie competitivă simplificată</w:t>
            </w:r>
            <w:r w:rsidRPr="00AB1D3F">
              <w:rPr>
                <w:bCs/>
                <w:sz w:val="20"/>
                <w:szCs w:val="22"/>
              </w:rPr>
              <w:t xml:space="preserve"> -</w:t>
            </w:r>
            <w:r w:rsidR="002E0560" w:rsidRPr="00AB1D3F">
              <w:rPr>
                <w:bCs/>
                <w:sz w:val="20"/>
                <w:szCs w:val="22"/>
              </w:rPr>
              <w:t xml:space="preserve"> </w:t>
            </w:r>
            <w:r w:rsidR="002E0560" w:rsidRPr="00AB1D3F">
              <w:rPr>
                <w:rFonts w:eastAsia="Times New Roman"/>
                <w:b/>
                <w:sz w:val="20"/>
                <w:szCs w:val="20"/>
                <w:lang w:eastAsia="ro-RO"/>
              </w:rPr>
              <w:t xml:space="preserve">Procedura aplicată este DESCHISĂ TUTUROR OPERATORILOR ECONOMICI, şi este organizată conform prevederilor Ordinului MFE nr. 1120/15.10.2013 publicat în Monitorul Oficial, Partea I nr. 650 din data de 22 octombrie 2013 </w:t>
            </w:r>
            <w:r w:rsidR="002E0560" w:rsidRPr="005305B0">
              <w:rPr>
                <w:rFonts w:eastAsia="Times New Roman"/>
                <w:b/>
                <w:sz w:val="20"/>
                <w:szCs w:val="20"/>
                <w:u w:val="single"/>
                <w:lang w:eastAsia="ro-RO"/>
              </w:rPr>
              <w:t>coroborat</w:t>
            </w:r>
            <w:r w:rsidR="002E0560" w:rsidRPr="00AB1D3F">
              <w:rPr>
                <w:rFonts w:eastAsia="Times New Roman"/>
                <w:b/>
                <w:sz w:val="20"/>
                <w:szCs w:val="20"/>
                <w:lang w:eastAsia="ro-RO"/>
              </w:rPr>
              <w:t xml:space="preserve"> cu </w:t>
            </w:r>
            <w:r w:rsidRPr="00AB1D3F">
              <w:rPr>
                <w:bCs/>
                <w:sz w:val="20"/>
                <w:szCs w:val="22"/>
              </w:rPr>
              <w:t>Anex</w:t>
            </w:r>
            <w:r w:rsidR="002E0560" w:rsidRPr="00AB1D3F">
              <w:rPr>
                <w:bCs/>
                <w:sz w:val="20"/>
                <w:szCs w:val="22"/>
              </w:rPr>
              <w:t>a</w:t>
            </w:r>
            <w:r w:rsidRPr="00AB1D3F">
              <w:rPr>
                <w:bCs/>
                <w:sz w:val="20"/>
                <w:szCs w:val="22"/>
              </w:rPr>
              <w:t xml:space="preserve"> IV- Procedura pentru achiziţiile efectuate de către Promotorii de proiecte şi partenerii acestora în cadrul contractelor de finanţare nerambursabilă din Fondul ONG, Mecanismul Financiar al Spaţiului Economic European 2009 - 2014</w:t>
            </w:r>
          </w:p>
        </w:tc>
      </w:tr>
      <w:tr w:rsidR="000314E6" w:rsidRPr="00287BB7" w:rsidTr="003F7F44">
        <w:tc>
          <w:tcPr>
            <w:tcW w:w="3481" w:type="dxa"/>
            <w:tcBorders>
              <w:top w:val="single" w:sz="4" w:space="0" w:color="000000"/>
              <w:left w:val="single" w:sz="4" w:space="0" w:color="000000"/>
              <w:bottom w:val="single" w:sz="4" w:space="0" w:color="000000"/>
              <w:right w:val="single" w:sz="4" w:space="0" w:color="000000"/>
            </w:tcBorders>
          </w:tcPr>
          <w:p w:rsidR="000314E6" w:rsidRDefault="000314E6" w:rsidP="00073A9E">
            <w:pPr>
              <w:widowControl w:val="0"/>
              <w:spacing w:after="0" w:line="240" w:lineRule="auto"/>
              <w:contextualSpacing/>
              <w:jc w:val="both"/>
              <w:rPr>
                <w:b/>
                <w:sz w:val="22"/>
                <w:szCs w:val="22"/>
              </w:rPr>
            </w:pPr>
            <w:r>
              <w:rPr>
                <w:b/>
                <w:sz w:val="22"/>
                <w:szCs w:val="22"/>
              </w:rPr>
              <w:t>Titlu achiziţie</w:t>
            </w:r>
          </w:p>
        </w:tc>
        <w:tc>
          <w:tcPr>
            <w:tcW w:w="5594" w:type="dxa"/>
            <w:tcBorders>
              <w:top w:val="single" w:sz="4" w:space="0" w:color="000000"/>
              <w:left w:val="single" w:sz="4" w:space="0" w:color="000000"/>
              <w:bottom w:val="single" w:sz="4" w:space="0" w:color="000000"/>
              <w:right w:val="single" w:sz="4" w:space="0" w:color="000000"/>
            </w:tcBorders>
          </w:tcPr>
          <w:p w:rsidR="000314E6" w:rsidRPr="00AB1D3F" w:rsidRDefault="000314E6" w:rsidP="00C06FB9">
            <w:pPr>
              <w:widowControl w:val="0"/>
              <w:spacing w:after="0" w:line="240" w:lineRule="auto"/>
              <w:contextualSpacing/>
              <w:jc w:val="both"/>
              <w:rPr>
                <w:bCs/>
                <w:sz w:val="20"/>
                <w:szCs w:val="22"/>
              </w:rPr>
            </w:pPr>
            <w:r w:rsidRPr="00AB1D3F">
              <w:rPr>
                <w:b/>
                <w:i/>
                <w:sz w:val="22"/>
                <w:szCs w:val="22"/>
              </w:rPr>
              <w:t xml:space="preserve">Furnizare de </w:t>
            </w:r>
            <w:r w:rsidR="00C06FB9">
              <w:rPr>
                <w:b/>
                <w:i/>
                <w:sz w:val="22"/>
                <w:szCs w:val="22"/>
              </w:rPr>
              <w:t>aparat de gravură</w:t>
            </w:r>
            <w:r w:rsidR="00E121AF">
              <w:rPr>
                <w:b/>
                <w:i/>
                <w:sz w:val="22"/>
                <w:szCs w:val="22"/>
              </w:rPr>
              <w:t xml:space="preserve"> laser</w:t>
            </w:r>
          </w:p>
        </w:tc>
      </w:tr>
    </w:tbl>
    <w:p w:rsidR="007B7F6E" w:rsidRPr="00287BB7" w:rsidRDefault="00E7696B" w:rsidP="00073A9E">
      <w:pPr>
        <w:widowControl w:val="0"/>
        <w:spacing w:after="0" w:line="240" w:lineRule="auto"/>
        <w:contextualSpacing/>
        <w:jc w:val="both"/>
        <w:rPr>
          <w:b/>
          <w:sz w:val="22"/>
          <w:szCs w:val="22"/>
        </w:rPr>
      </w:pPr>
      <w:bookmarkStart w:id="1" w:name="_Toc226877788"/>
      <w:bookmarkStart w:id="2" w:name="_Toc193619120"/>
      <w:bookmarkStart w:id="3" w:name="_Toc193617690"/>
      <w:r w:rsidRPr="00287BB7">
        <w:rPr>
          <w:sz w:val="22"/>
          <w:szCs w:val="22"/>
        </w:rPr>
        <w:t xml:space="preserve"> </w:t>
      </w:r>
      <w:bookmarkEnd w:id="1"/>
      <w:bookmarkEnd w:id="2"/>
      <w:bookmarkEnd w:id="3"/>
    </w:p>
    <w:p w:rsidR="006D68EF" w:rsidRPr="00287BB7" w:rsidRDefault="00E7696B">
      <w:pPr>
        <w:widowControl w:val="0"/>
        <w:numPr>
          <w:ilvl w:val="0"/>
          <w:numId w:val="2"/>
        </w:numPr>
        <w:spacing w:after="0" w:line="240" w:lineRule="auto"/>
        <w:ind w:left="0" w:firstLine="0"/>
        <w:contextualSpacing/>
        <w:jc w:val="both"/>
        <w:rPr>
          <w:b/>
          <w:sz w:val="22"/>
          <w:szCs w:val="22"/>
        </w:rPr>
      </w:pPr>
      <w:r w:rsidRPr="00287BB7">
        <w:rPr>
          <w:b/>
          <w:sz w:val="22"/>
          <w:szCs w:val="22"/>
        </w:rPr>
        <w:t>INFORMATII GENERALE</w:t>
      </w:r>
    </w:p>
    <w:p w:rsidR="00CD07F9" w:rsidRPr="00287BB7" w:rsidRDefault="00CD07F9">
      <w:pPr>
        <w:widowControl w:val="0"/>
        <w:spacing w:after="0" w:line="240" w:lineRule="auto"/>
        <w:contextualSpacing/>
        <w:jc w:val="both"/>
        <w:rPr>
          <w:b/>
          <w:sz w:val="22"/>
          <w:szCs w:val="22"/>
        </w:rPr>
      </w:pPr>
    </w:p>
    <w:p w:rsidR="00CD07F9" w:rsidRPr="00287BB7" w:rsidRDefault="00E7696B">
      <w:pPr>
        <w:widowControl w:val="0"/>
        <w:spacing w:after="0" w:line="240" w:lineRule="auto"/>
        <w:contextualSpacing/>
        <w:jc w:val="both"/>
        <w:rPr>
          <w:sz w:val="22"/>
          <w:szCs w:val="22"/>
        </w:rPr>
      </w:pPr>
      <w:r w:rsidRPr="00287BB7">
        <w:rPr>
          <w:b/>
          <w:sz w:val="22"/>
          <w:szCs w:val="22"/>
        </w:rPr>
        <w:t>1.1.  Achizitor:</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4212"/>
      </w:tblGrid>
      <w:tr w:rsidR="00E53D1E" w:rsidRPr="00287BB7" w:rsidTr="00E53D1E">
        <w:tc>
          <w:tcPr>
            <w:tcW w:w="9072" w:type="dxa"/>
            <w:gridSpan w:val="2"/>
            <w:tcBorders>
              <w:top w:val="single" w:sz="4" w:space="0" w:color="000000"/>
              <w:left w:val="single" w:sz="4" w:space="0" w:color="000000"/>
              <w:bottom w:val="single" w:sz="4" w:space="0" w:color="000000"/>
              <w:right w:val="single" w:sz="4" w:space="0" w:color="000000"/>
            </w:tcBorders>
          </w:tcPr>
          <w:p w:rsidR="006D68EF" w:rsidRPr="00AB1D3F" w:rsidRDefault="00E7696B">
            <w:pPr>
              <w:widowControl w:val="0"/>
              <w:spacing w:after="0" w:line="240" w:lineRule="auto"/>
              <w:ind w:left="34"/>
              <w:rPr>
                <w:b/>
                <w:sz w:val="22"/>
                <w:szCs w:val="22"/>
              </w:rPr>
            </w:pPr>
            <w:r w:rsidRPr="00AB1D3F">
              <w:rPr>
                <w:b/>
                <w:sz w:val="22"/>
                <w:szCs w:val="22"/>
              </w:rPr>
              <w:t xml:space="preserve">Denumire: </w:t>
            </w:r>
            <w:r w:rsidR="00E800CA" w:rsidRPr="00AB1D3F">
              <w:rPr>
                <w:b/>
                <w:sz w:val="22"/>
                <w:szCs w:val="22"/>
              </w:rPr>
              <w:t xml:space="preserve">FUNDATIA </w:t>
            </w:r>
            <w:r w:rsidR="002F0101" w:rsidRPr="00AB1D3F">
              <w:rPr>
                <w:b/>
                <w:sz w:val="22"/>
                <w:szCs w:val="22"/>
              </w:rPr>
              <w:t>SPECIAL OLYMPICS</w:t>
            </w:r>
            <w:r w:rsidR="00E800CA" w:rsidRPr="00AB1D3F">
              <w:rPr>
                <w:b/>
                <w:sz w:val="22"/>
                <w:szCs w:val="22"/>
              </w:rPr>
              <w:t xml:space="preserve"> ROMANIA</w:t>
            </w:r>
          </w:p>
        </w:tc>
      </w:tr>
      <w:tr w:rsidR="00E53D1E" w:rsidRPr="00287BB7" w:rsidTr="00E53D1E">
        <w:tc>
          <w:tcPr>
            <w:tcW w:w="9072" w:type="dxa"/>
            <w:gridSpan w:val="2"/>
            <w:tcBorders>
              <w:top w:val="single" w:sz="4" w:space="0" w:color="000000"/>
              <w:left w:val="single" w:sz="4" w:space="0" w:color="000000"/>
              <w:bottom w:val="single" w:sz="4" w:space="0" w:color="000000"/>
              <w:right w:val="single" w:sz="4" w:space="0" w:color="000000"/>
            </w:tcBorders>
          </w:tcPr>
          <w:p w:rsidR="006179C5" w:rsidRPr="00AB1D3F" w:rsidRDefault="00E7696B">
            <w:pPr>
              <w:widowControl w:val="0"/>
              <w:spacing w:after="0" w:line="240" w:lineRule="auto"/>
              <w:ind w:left="34"/>
              <w:rPr>
                <w:b/>
                <w:sz w:val="22"/>
                <w:szCs w:val="22"/>
              </w:rPr>
            </w:pPr>
            <w:r w:rsidRPr="00AB1D3F">
              <w:rPr>
                <w:b/>
                <w:sz w:val="22"/>
                <w:szCs w:val="22"/>
              </w:rPr>
              <w:t>Adresa</w:t>
            </w:r>
            <w:r w:rsidR="006179C5" w:rsidRPr="00AB1D3F">
              <w:rPr>
                <w:b/>
                <w:sz w:val="22"/>
                <w:szCs w:val="22"/>
              </w:rPr>
              <w:t xml:space="preserve"> sediu social: </w:t>
            </w:r>
            <w:r w:rsidR="007B155D" w:rsidRPr="00AB1D3F">
              <w:rPr>
                <w:b/>
                <w:bCs/>
                <w:i/>
                <w:sz w:val="22"/>
                <w:szCs w:val="22"/>
              </w:rPr>
              <w:t>Sos. Aeroportului, Nr. 9, Com. Cornetu, Jud. Ilfov</w:t>
            </w:r>
          </w:p>
          <w:p w:rsidR="006D68EF" w:rsidRPr="00AB1D3F" w:rsidRDefault="006179C5">
            <w:pPr>
              <w:widowControl w:val="0"/>
              <w:spacing w:after="0" w:line="240" w:lineRule="auto"/>
              <w:ind w:left="34"/>
              <w:rPr>
                <w:b/>
                <w:sz w:val="22"/>
                <w:szCs w:val="22"/>
              </w:rPr>
            </w:pPr>
            <w:r w:rsidRPr="00AB1D3F">
              <w:rPr>
                <w:b/>
                <w:sz w:val="22"/>
                <w:szCs w:val="22"/>
              </w:rPr>
              <w:t xml:space="preserve">Adresa </w:t>
            </w:r>
            <w:r w:rsidR="00AB1D3F" w:rsidRPr="00AB1D3F">
              <w:rPr>
                <w:b/>
                <w:sz w:val="22"/>
                <w:szCs w:val="22"/>
              </w:rPr>
              <w:t xml:space="preserve">sediu </w:t>
            </w:r>
            <w:r w:rsidRPr="00AB1D3F">
              <w:rPr>
                <w:b/>
                <w:sz w:val="22"/>
                <w:szCs w:val="22"/>
              </w:rPr>
              <w:t>proiect</w:t>
            </w:r>
            <w:r w:rsidR="00E7696B" w:rsidRPr="00AB1D3F">
              <w:rPr>
                <w:b/>
                <w:sz w:val="22"/>
                <w:szCs w:val="22"/>
              </w:rPr>
              <w:t xml:space="preserve">: </w:t>
            </w:r>
            <w:r w:rsidR="00E800CA" w:rsidRPr="00AB1D3F">
              <w:rPr>
                <w:b/>
                <w:sz w:val="22"/>
                <w:szCs w:val="22"/>
                <w:lang w:val="en-US"/>
              </w:rPr>
              <w:t xml:space="preserve">Bd. Iuliu Maniu nr. 7, corp Z, sector 6, Bucuresti, Romania,  Cod postal: </w:t>
            </w:r>
            <w:r w:rsidR="00081857" w:rsidRPr="00AB1D3F">
              <w:rPr>
                <w:b/>
                <w:sz w:val="22"/>
                <w:szCs w:val="22"/>
                <w:lang w:val="en-US"/>
              </w:rPr>
              <w:t xml:space="preserve">061072 </w:t>
            </w:r>
          </w:p>
        </w:tc>
      </w:tr>
      <w:tr w:rsidR="00E53D1E" w:rsidRPr="00287BB7" w:rsidTr="00E53D1E">
        <w:tc>
          <w:tcPr>
            <w:tcW w:w="4860" w:type="dxa"/>
            <w:tcBorders>
              <w:top w:val="single" w:sz="4" w:space="0" w:color="000000"/>
              <w:left w:val="single" w:sz="4" w:space="0" w:color="000000"/>
              <w:bottom w:val="single" w:sz="4" w:space="0" w:color="000000"/>
              <w:right w:val="single" w:sz="4" w:space="0" w:color="000000"/>
            </w:tcBorders>
          </w:tcPr>
          <w:p w:rsidR="00E800CA" w:rsidRPr="008452D1" w:rsidRDefault="00E800CA" w:rsidP="00E800CA">
            <w:pPr>
              <w:widowControl w:val="0"/>
              <w:spacing w:after="0" w:line="240" w:lineRule="auto"/>
              <w:contextualSpacing/>
              <w:jc w:val="both"/>
              <w:rPr>
                <w:sz w:val="22"/>
                <w:szCs w:val="22"/>
              </w:rPr>
            </w:pPr>
            <w:r w:rsidRPr="008452D1">
              <w:rPr>
                <w:b/>
                <w:sz w:val="22"/>
                <w:szCs w:val="22"/>
              </w:rPr>
              <w:lastRenderedPageBreak/>
              <w:t xml:space="preserve">Reprezentant legal: </w:t>
            </w:r>
            <w:r w:rsidR="002F0101" w:rsidRPr="008452D1">
              <w:rPr>
                <w:sz w:val="22"/>
                <w:szCs w:val="22"/>
              </w:rPr>
              <w:t>Viorel MOCANU</w:t>
            </w:r>
          </w:p>
          <w:p w:rsidR="00ED1A3A" w:rsidRPr="008452D1" w:rsidRDefault="00ED1A3A" w:rsidP="00E800CA">
            <w:pPr>
              <w:widowControl w:val="0"/>
              <w:spacing w:after="0" w:line="240" w:lineRule="auto"/>
              <w:contextualSpacing/>
              <w:jc w:val="both"/>
              <w:rPr>
                <w:b/>
                <w:sz w:val="22"/>
                <w:szCs w:val="22"/>
              </w:rPr>
            </w:pPr>
            <w:r w:rsidRPr="008452D1">
              <w:rPr>
                <w:b/>
                <w:sz w:val="22"/>
                <w:szCs w:val="22"/>
              </w:rPr>
              <w:t>Manager de proiect</w:t>
            </w:r>
            <w:r w:rsidRPr="008452D1">
              <w:rPr>
                <w:sz w:val="22"/>
                <w:szCs w:val="22"/>
              </w:rPr>
              <w:t xml:space="preserve">: </w:t>
            </w:r>
            <w:r w:rsidR="007B155D" w:rsidRPr="008452D1">
              <w:rPr>
                <w:sz w:val="22"/>
                <w:szCs w:val="22"/>
              </w:rPr>
              <w:t>Roxana Ossian</w:t>
            </w:r>
          </w:p>
          <w:p w:rsidR="00E800CA" w:rsidRPr="008452D1" w:rsidRDefault="00E7696B" w:rsidP="00E800CA">
            <w:pPr>
              <w:widowControl w:val="0"/>
              <w:spacing w:after="0" w:line="240" w:lineRule="auto"/>
              <w:contextualSpacing/>
              <w:jc w:val="both"/>
              <w:rPr>
                <w:sz w:val="22"/>
                <w:szCs w:val="22"/>
                <w:lang w:eastAsia="ro-RO"/>
              </w:rPr>
            </w:pPr>
            <w:r w:rsidRPr="008452D1">
              <w:rPr>
                <w:b/>
                <w:sz w:val="22"/>
                <w:szCs w:val="22"/>
              </w:rPr>
              <w:t>Persoană de contact</w:t>
            </w:r>
            <w:r w:rsidR="00E800CA" w:rsidRPr="008452D1">
              <w:rPr>
                <w:b/>
                <w:sz w:val="22"/>
                <w:szCs w:val="22"/>
              </w:rPr>
              <w:t xml:space="preserve"> achizitii</w:t>
            </w:r>
            <w:r w:rsidRPr="008452D1">
              <w:rPr>
                <w:sz w:val="22"/>
                <w:szCs w:val="20"/>
              </w:rPr>
              <w:t xml:space="preserve">: </w:t>
            </w:r>
            <w:r w:rsidR="007B155D" w:rsidRPr="008452D1">
              <w:rPr>
                <w:sz w:val="22"/>
                <w:szCs w:val="20"/>
              </w:rPr>
              <w:t>Emilia Ispas</w:t>
            </w:r>
          </w:p>
        </w:tc>
        <w:tc>
          <w:tcPr>
            <w:tcW w:w="4212" w:type="dxa"/>
            <w:tcBorders>
              <w:top w:val="single" w:sz="4" w:space="0" w:color="000000"/>
              <w:left w:val="single" w:sz="4" w:space="0" w:color="000000"/>
              <w:bottom w:val="single" w:sz="4" w:space="0" w:color="000000"/>
              <w:right w:val="single" w:sz="4" w:space="0" w:color="000000"/>
            </w:tcBorders>
          </w:tcPr>
          <w:p w:rsidR="00CD07F9" w:rsidRPr="008452D1" w:rsidRDefault="00E7696B" w:rsidP="007B155D">
            <w:pPr>
              <w:widowControl w:val="0"/>
              <w:spacing w:after="0" w:line="240" w:lineRule="auto"/>
              <w:contextualSpacing/>
              <w:jc w:val="both"/>
              <w:rPr>
                <w:b/>
                <w:sz w:val="22"/>
                <w:szCs w:val="22"/>
                <w:lang w:eastAsia="ro-RO"/>
              </w:rPr>
            </w:pPr>
            <w:r w:rsidRPr="008452D1">
              <w:rPr>
                <w:b/>
                <w:sz w:val="22"/>
                <w:szCs w:val="20"/>
              </w:rPr>
              <w:t>Telefon</w:t>
            </w:r>
            <w:r w:rsidRPr="008452D1">
              <w:rPr>
                <w:sz w:val="22"/>
                <w:szCs w:val="20"/>
              </w:rPr>
              <w:t xml:space="preserve">: </w:t>
            </w:r>
            <w:r w:rsidR="007B155D" w:rsidRPr="008452D1">
              <w:rPr>
                <w:sz w:val="20"/>
                <w:szCs w:val="20"/>
              </w:rPr>
              <w:t>0213185966</w:t>
            </w:r>
          </w:p>
        </w:tc>
      </w:tr>
      <w:tr w:rsidR="00E53D1E" w:rsidRPr="00287BB7" w:rsidTr="00E53D1E">
        <w:trPr>
          <w:trHeight w:val="269"/>
        </w:trPr>
        <w:tc>
          <w:tcPr>
            <w:tcW w:w="4860" w:type="dxa"/>
            <w:tcBorders>
              <w:top w:val="single" w:sz="4" w:space="0" w:color="000000"/>
              <w:left w:val="single" w:sz="4" w:space="0" w:color="000000"/>
              <w:bottom w:val="single" w:sz="4" w:space="0" w:color="000000"/>
              <w:right w:val="single" w:sz="4" w:space="0" w:color="auto"/>
            </w:tcBorders>
          </w:tcPr>
          <w:p w:rsidR="00E53D1E" w:rsidRPr="008452D1" w:rsidRDefault="00E7696B" w:rsidP="00073A9E">
            <w:pPr>
              <w:widowControl w:val="0"/>
              <w:spacing w:after="0" w:line="240" w:lineRule="auto"/>
              <w:contextualSpacing/>
              <w:jc w:val="both"/>
            </w:pPr>
            <w:r w:rsidRPr="008452D1">
              <w:rPr>
                <w:b/>
                <w:sz w:val="22"/>
                <w:szCs w:val="20"/>
              </w:rPr>
              <w:t>E-mail</w:t>
            </w:r>
            <w:r w:rsidRPr="008452D1">
              <w:rPr>
                <w:sz w:val="22"/>
                <w:szCs w:val="20"/>
              </w:rPr>
              <w:t xml:space="preserve">: </w:t>
            </w:r>
            <w:hyperlink r:id="rId8" w:history="1">
              <w:r w:rsidR="00AB1D3F" w:rsidRPr="008452D1">
                <w:rPr>
                  <w:rStyle w:val="Hyperlink"/>
                </w:rPr>
                <w:t>emilia.ispas@specialolympics.ro</w:t>
              </w:r>
            </w:hyperlink>
            <w:r w:rsidR="00E800CA" w:rsidRPr="008452D1">
              <w:t xml:space="preserve"> </w:t>
            </w:r>
          </w:p>
          <w:p w:rsidR="00CD07F9" w:rsidRPr="008452D1" w:rsidRDefault="00CD07F9">
            <w:pPr>
              <w:widowControl w:val="0"/>
              <w:spacing w:after="0" w:line="240" w:lineRule="auto"/>
              <w:contextualSpacing/>
              <w:jc w:val="both"/>
              <w:rPr>
                <w:b/>
                <w:sz w:val="22"/>
                <w:szCs w:val="22"/>
                <w:lang w:eastAsia="ro-RO"/>
              </w:rPr>
            </w:pPr>
          </w:p>
        </w:tc>
        <w:tc>
          <w:tcPr>
            <w:tcW w:w="4212" w:type="dxa"/>
            <w:tcBorders>
              <w:top w:val="single" w:sz="4" w:space="0" w:color="000000"/>
              <w:left w:val="single" w:sz="4" w:space="0" w:color="auto"/>
              <w:bottom w:val="single" w:sz="4" w:space="0" w:color="000000"/>
              <w:right w:val="single" w:sz="4" w:space="0" w:color="000000"/>
            </w:tcBorders>
          </w:tcPr>
          <w:p w:rsidR="006D68EF" w:rsidRPr="008452D1" w:rsidRDefault="00E53D1E">
            <w:pPr>
              <w:pStyle w:val="Footer"/>
              <w:widowControl w:val="0"/>
              <w:spacing w:after="0" w:line="240" w:lineRule="auto"/>
              <w:jc w:val="both"/>
              <w:rPr>
                <w:sz w:val="22"/>
                <w:szCs w:val="20"/>
              </w:rPr>
            </w:pPr>
            <w:r w:rsidRPr="008452D1">
              <w:rPr>
                <w:b/>
                <w:sz w:val="22"/>
                <w:szCs w:val="20"/>
              </w:rPr>
              <w:t>Fax</w:t>
            </w:r>
            <w:r w:rsidRPr="008452D1">
              <w:rPr>
                <w:sz w:val="22"/>
                <w:szCs w:val="20"/>
              </w:rPr>
              <w:t xml:space="preserve">: </w:t>
            </w:r>
            <w:r w:rsidR="007B155D" w:rsidRPr="008452D1">
              <w:rPr>
                <w:sz w:val="20"/>
                <w:szCs w:val="20"/>
              </w:rPr>
              <w:t xml:space="preserve"> interior 125 la tel. 0314230395</w:t>
            </w:r>
          </w:p>
        </w:tc>
      </w:tr>
      <w:tr w:rsidR="00E53D1E" w:rsidRPr="00287BB7" w:rsidTr="00E53D1E">
        <w:tc>
          <w:tcPr>
            <w:tcW w:w="4860" w:type="dxa"/>
            <w:tcBorders>
              <w:top w:val="single" w:sz="4" w:space="0" w:color="000000"/>
              <w:left w:val="single" w:sz="4" w:space="0" w:color="000000"/>
              <w:bottom w:val="single" w:sz="4" w:space="0" w:color="000000"/>
              <w:right w:val="single" w:sz="4" w:space="0" w:color="auto"/>
            </w:tcBorders>
          </w:tcPr>
          <w:p w:rsidR="00E53D1E" w:rsidRPr="008452D1" w:rsidRDefault="00E7696B" w:rsidP="00073A9E">
            <w:pPr>
              <w:widowControl w:val="0"/>
              <w:spacing w:after="0" w:line="240" w:lineRule="auto"/>
              <w:contextualSpacing/>
              <w:jc w:val="both"/>
              <w:rPr>
                <w:b/>
                <w:sz w:val="22"/>
                <w:szCs w:val="22"/>
                <w:lang w:eastAsia="ro-RO"/>
              </w:rPr>
            </w:pPr>
            <w:r w:rsidRPr="008452D1">
              <w:rPr>
                <w:b/>
                <w:sz w:val="22"/>
                <w:szCs w:val="20"/>
              </w:rPr>
              <w:t>Adresă de internet</w:t>
            </w:r>
            <w:r w:rsidRPr="008452D1">
              <w:rPr>
                <w:sz w:val="22"/>
                <w:szCs w:val="20"/>
              </w:rPr>
              <w:t>:</w:t>
            </w:r>
          </w:p>
        </w:tc>
        <w:tc>
          <w:tcPr>
            <w:tcW w:w="4212" w:type="dxa"/>
            <w:tcBorders>
              <w:top w:val="single" w:sz="4" w:space="0" w:color="000000"/>
              <w:left w:val="single" w:sz="4" w:space="0" w:color="auto"/>
              <w:bottom w:val="single" w:sz="4" w:space="0" w:color="000000"/>
              <w:right w:val="single" w:sz="4" w:space="0" w:color="000000"/>
            </w:tcBorders>
          </w:tcPr>
          <w:p w:rsidR="00CD07F9" w:rsidRPr="008452D1" w:rsidRDefault="009E63E5" w:rsidP="00E800CA">
            <w:pPr>
              <w:widowControl w:val="0"/>
              <w:spacing w:after="0" w:line="240" w:lineRule="auto"/>
              <w:contextualSpacing/>
              <w:jc w:val="both"/>
              <w:rPr>
                <w:b/>
                <w:sz w:val="22"/>
                <w:szCs w:val="22"/>
                <w:lang w:eastAsia="ro-RO"/>
              </w:rPr>
            </w:pPr>
            <w:hyperlink r:id="rId9" w:history="1">
              <w:r w:rsidR="00F8010C" w:rsidRPr="008452D1">
                <w:rPr>
                  <w:rStyle w:val="Hyperlink"/>
                </w:rPr>
                <w:t>www.specialolympics.ro</w:t>
              </w:r>
            </w:hyperlink>
            <w:r w:rsidR="00F8010C" w:rsidRPr="008452D1">
              <w:t xml:space="preserve">  </w:t>
            </w:r>
          </w:p>
        </w:tc>
      </w:tr>
    </w:tbl>
    <w:p w:rsidR="007B7F6E" w:rsidRPr="00287BB7" w:rsidRDefault="007B7F6E" w:rsidP="00073A9E">
      <w:pPr>
        <w:widowControl w:val="0"/>
        <w:spacing w:after="0" w:line="240" w:lineRule="auto"/>
        <w:contextualSpacing/>
        <w:jc w:val="both"/>
        <w:rPr>
          <w:b/>
          <w:sz w:val="22"/>
          <w:szCs w:val="22"/>
          <w:lang w:eastAsia="ro-RO"/>
        </w:rPr>
      </w:pPr>
    </w:p>
    <w:p w:rsidR="00CD07F9" w:rsidRPr="00287BB7" w:rsidRDefault="00E7696B">
      <w:pPr>
        <w:widowControl w:val="0"/>
        <w:spacing w:after="0" w:line="240" w:lineRule="auto"/>
        <w:contextualSpacing/>
        <w:jc w:val="both"/>
        <w:rPr>
          <w:b/>
          <w:sz w:val="22"/>
          <w:szCs w:val="22"/>
          <w:lang w:eastAsia="ro-RO"/>
        </w:rPr>
      </w:pPr>
      <w:r w:rsidRPr="00287BB7">
        <w:rPr>
          <w:rFonts w:eastAsia="Times New Roman"/>
          <w:sz w:val="23"/>
          <w:szCs w:val="23"/>
          <w:lang w:eastAsia="ro-RO"/>
        </w:rPr>
        <w:t xml:space="preserve">În vederea evitării conflictului de interese Achizitorul </w:t>
      </w:r>
      <w:r w:rsidRPr="008452D1">
        <w:rPr>
          <w:rFonts w:eastAsia="Times New Roman"/>
          <w:sz w:val="23"/>
          <w:szCs w:val="23"/>
          <w:lang w:eastAsia="ro-RO"/>
        </w:rPr>
        <w:t xml:space="preserve">menţionează persoanele ce deţin funcţii de decizie în </w:t>
      </w:r>
      <w:r w:rsidR="00E800CA" w:rsidRPr="008452D1">
        <w:rPr>
          <w:rFonts w:eastAsia="Times New Roman"/>
          <w:sz w:val="23"/>
          <w:szCs w:val="23"/>
          <w:lang w:eastAsia="ro-RO"/>
        </w:rPr>
        <w:t xml:space="preserve">FUNDATIA </w:t>
      </w:r>
      <w:r w:rsidR="002F0101" w:rsidRPr="008452D1">
        <w:rPr>
          <w:rFonts w:eastAsia="Times New Roman"/>
          <w:sz w:val="23"/>
          <w:szCs w:val="23"/>
          <w:lang w:eastAsia="ro-RO"/>
        </w:rPr>
        <w:t>SPECIAL OLYMPICS</w:t>
      </w:r>
      <w:r w:rsidR="00E800CA" w:rsidRPr="008452D1">
        <w:rPr>
          <w:rFonts w:eastAsia="Times New Roman"/>
          <w:sz w:val="23"/>
          <w:szCs w:val="23"/>
          <w:lang w:eastAsia="ro-RO"/>
        </w:rPr>
        <w:t xml:space="preserve"> ROMANIA: dl. </w:t>
      </w:r>
      <w:r w:rsidR="00F8010C" w:rsidRPr="008452D1">
        <w:rPr>
          <w:rFonts w:eastAsia="Times New Roman"/>
          <w:sz w:val="23"/>
          <w:szCs w:val="23"/>
          <w:lang w:eastAsia="ro-RO"/>
        </w:rPr>
        <w:t>Viorel Mocanu</w:t>
      </w:r>
      <w:r w:rsidR="00E34993" w:rsidRPr="008452D1">
        <w:rPr>
          <w:rFonts w:eastAsia="Times New Roman"/>
          <w:sz w:val="23"/>
          <w:szCs w:val="23"/>
          <w:lang w:eastAsia="ro-RO"/>
        </w:rPr>
        <w:t xml:space="preserve">, </w:t>
      </w:r>
      <w:r w:rsidR="00E800CA" w:rsidRPr="008452D1">
        <w:rPr>
          <w:rFonts w:eastAsia="Times New Roman"/>
          <w:sz w:val="23"/>
          <w:szCs w:val="23"/>
          <w:lang w:eastAsia="ro-RO"/>
        </w:rPr>
        <w:t xml:space="preserve">dna. </w:t>
      </w:r>
      <w:r w:rsidR="007B155D" w:rsidRPr="008452D1">
        <w:rPr>
          <w:rFonts w:eastAsia="Times New Roman"/>
          <w:sz w:val="23"/>
          <w:szCs w:val="23"/>
          <w:lang w:eastAsia="ro-RO"/>
        </w:rPr>
        <w:t>Roxana Ossian</w:t>
      </w:r>
      <w:r w:rsidR="00E800CA" w:rsidRPr="008452D1">
        <w:rPr>
          <w:rFonts w:eastAsia="Times New Roman"/>
          <w:sz w:val="23"/>
          <w:szCs w:val="23"/>
          <w:lang w:eastAsia="ro-RO"/>
        </w:rPr>
        <w:t>, dna. Moiceanu</w:t>
      </w:r>
      <w:r w:rsidR="00E34993" w:rsidRPr="008452D1">
        <w:rPr>
          <w:rFonts w:eastAsia="Times New Roman"/>
          <w:sz w:val="23"/>
          <w:szCs w:val="23"/>
          <w:lang w:eastAsia="ro-RO"/>
        </w:rPr>
        <w:t xml:space="preserve"> Laura - Elena</w:t>
      </w:r>
      <w:r w:rsidR="00E800CA" w:rsidRPr="008452D1">
        <w:rPr>
          <w:rFonts w:eastAsia="Times New Roman"/>
          <w:sz w:val="23"/>
          <w:szCs w:val="23"/>
          <w:lang w:eastAsia="ro-RO"/>
        </w:rPr>
        <w:t>, d</w:t>
      </w:r>
      <w:r w:rsidR="00072E15" w:rsidRPr="008452D1">
        <w:rPr>
          <w:rFonts w:eastAsia="Times New Roman"/>
          <w:sz w:val="23"/>
          <w:szCs w:val="23"/>
          <w:lang w:eastAsia="ro-RO"/>
        </w:rPr>
        <w:t>na</w:t>
      </w:r>
      <w:r w:rsidR="00E800CA" w:rsidRPr="008452D1">
        <w:rPr>
          <w:rFonts w:eastAsia="Times New Roman"/>
          <w:sz w:val="23"/>
          <w:szCs w:val="23"/>
          <w:lang w:eastAsia="ro-RO"/>
        </w:rPr>
        <w:t>.</w:t>
      </w:r>
      <w:r w:rsidR="007B155D" w:rsidRPr="008452D1">
        <w:rPr>
          <w:rFonts w:eastAsia="Times New Roman"/>
          <w:sz w:val="23"/>
          <w:szCs w:val="23"/>
          <w:lang w:eastAsia="ro-RO"/>
        </w:rPr>
        <w:t>Emilia Ispas</w:t>
      </w:r>
      <w:r w:rsidR="00E800CA" w:rsidRPr="008452D1">
        <w:rPr>
          <w:rFonts w:eastAsia="Times New Roman"/>
          <w:sz w:val="23"/>
          <w:szCs w:val="23"/>
          <w:lang w:eastAsia="ro-RO"/>
        </w:rPr>
        <w:t>.</w:t>
      </w:r>
    </w:p>
    <w:p w:rsidR="00CD07F9" w:rsidRPr="00287BB7" w:rsidRDefault="00CD07F9">
      <w:pPr>
        <w:widowControl w:val="0"/>
        <w:spacing w:after="0" w:line="240" w:lineRule="auto"/>
        <w:contextualSpacing/>
        <w:jc w:val="both"/>
        <w:rPr>
          <w:b/>
          <w:sz w:val="22"/>
          <w:szCs w:val="22"/>
          <w:lang w:eastAsia="ro-RO"/>
        </w:rPr>
      </w:pPr>
    </w:p>
    <w:p w:rsidR="00CD07F9" w:rsidRPr="00287BB7" w:rsidRDefault="00E7696B">
      <w:pPr>
        <w:pStyle w:val="Dragos2"/>
        <w:keepNext w:val="0"/>
        <w:widowControl w:val="0"/>
        <w:numPr>
          <w:ilvl w:val="0"/>
          <w:numId w:val="0"/>
        </w:numPr>
        <w:tabs>
          <w:tab w:val="left" w:pos="708"/>
        </w:tabs>
        <w:ind w:left="360"/>
        <w:jc w:val="both"/>
        <w:rPr>
          <w:sz w:val="22"/>
          <w:szCs w:val="22"/>
        </w:rPr>
      </w:pPr>
      <w:r w:rsidRPr="00287BB7">
        <w:rPr>
          <w:sz w:val="22"/>
          <w:szCs w:val="22"/>
        </w:rPr>
        <w:t>1. 2.Calendarul estimativ al procedurii de atribuire</w:t>
      </w:r>
    </w:p>
    <w:tbl>
      <w:tblPr>
        <w:tblW w:w="11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3"/>
        <w:gridCol w:w="1544"/>
        <w:gridCol w:w="1295"/>
        <w:gridCol w:w="2534"/>
      </w:tblGrid>
      <w:tr w:rsidR="00E632F9" w:rsidRPr="00287BB7" w:rsidTr="00F453F2">
        <w:trPr>
          <w:tblHeader/>
          <w:jc w:val="center"/>
        </w:trPr>
        <w:tc>
          <w:tcPr>
            <w:tcW w:w="5673" w:type="dxa"/>
            <w:tcBorders>
              <w:top w:val="single" w:sz="4" w:space="0" w:color="auto"/>
              <w:left w:val="single" w:sz="4" w:space="0" w:color="auto"/>
              <w:bottom w:val="nil"/>
              <w:right w:val="single" w:sz="4" w:space="0" w:color="auto"/>
            </w:tcBorders>
          </w:tcPr>
          <w:p w:rsidR="00CD07F9" w:rsidRPr="00287BB7" w:rsidRDefault="00CD07F9">
            <w:pPr>
              <w:widowControl w:val="0"/>
              <w:tabs>
                <w:tab w:val="left" w:pos="708"/>
              </w:tabs>
              <w:spacing w:after="0" w:line="240" w:lineRule="auto"/>
              <w:rPr>
                <w:sz w:val="22"/>
                <w:szCs w:val="22"/>
              </w:rPr>
            </w:pPr>
          </w:p>
        </w:tc>
        <w:tc>
          <w:tcPr>
            <w:tcW w:w="1544" w:type="dxa"/>
            <w:tcBorders>
              <w:top w:val="single" w:sz="4" w:space="0" w:color="auto"/>
              <w:left w:val="single" w:sz="4" w:space="0" w:color="auto"/>
              <w:bottom w:val="single" w:sz="4" w:space="0" w:color="auto"/>
              <w:right w:val="single" w:sz="4" w:space="0" w:color="auto"/>
            </w:tcBorders>
            <w:shd w:val="clear" w:color="auto" w:fill="EEECE1"/>
          </w:tcPr>
          <w:p w:rsidR="00CD07F9" w:rsidRPr="00287BB7" w:rsidRDefault="00E7696B">
            <w:pPr>
              <w:widowControl w:val="0"/>
              <w:shd w:val="clear" w:color="auto" w:fill="EEECE1"/>
              <w:tabs>
                <w:tab w:val="left" w:pos="708"/>
              </w:tabs>
              <w:spacing w:after="0" w:line="240" w:lineRule="auto"/>
              <w:jc w:val="center"/>
              <w:rPr>
                <w:b/>
                <w:sz w:val="22"/>
                <w:szCs w:val="22"/>
              </w:rPr>
            </w:pPr>
            <w:r w:rsidRPr="00287BB7">
              <w:rPr>
                <w:b/>
                <w:sz w:val="22"/>
                <w:szCs w:val="22"/>
              </w:rPr>
              <w:t>DATA</w:t>
            </w:r>
          </w:p>
        </w:tc>
        <w:tc>
          <w:tcPr>
            <w:tcW w:w="1295" w:type="dxa"/>
            <w:tcBorders>
              <w:top w:val="single" w:sz="4" w:space="0" w:color="auto"/>
              <w:left w:val="single" w:sz="4" w:space="0" w:color="auto"/>
              <w:bottom w:val="nil"/>
              <w:right w:val="single" w:sz="4" w:space="0" w:color="auto"/>
            </w:tcBorders>
            <w:shd w:val="clear" w:color="auto" w:fill="EEECE1"/>
          </w:tcPr>
          <w:p w:rsidR="00CD07F9" w:rsidRPr="00287BB7" w:rsidRDefault="00E7696B">
            <w:pPr>
              <w:widowControl w:val="0"/>
              <w:shd w:val="clear" w:color="auto" w:fill="EEECE1"/>
              <w:tabs>
                <w:tab w:val="left" w:pos="708"/>
              </w:tabs>
              <w:spacing w:after="0" w:line="240" w:lineRule="auto"/>
              <w:jc w:val="center"/>
              <w:rPr>
                <w:b/>
                <w:sz w:val="22"/>
                <w:szCs w:val="22"/>
              </w:rPr>
            </w:pPr>
            <w:r w:rsidRPr="00287BB7">
              <w:rPr>
                <w:b/>
                <w:sz w:val="22"/>
                <w:szCs w:val="22"/>
              </w:rPr>
              <w:t>ORA</w:t>
            </w:r>
            <w:r w:rsidRPr="00287BB7">
              <w:rPr>
                <w:b/>
                <w:sz w:val="22"/>
                <w:szCs w:val="22"/>
                <w:vertAlign w:val="superscript"/>
              </w:rPr>
              <w:t>1)</w:t>
            </w:r>
          </w:p>
        </w:tc>
        <w:tc>
          <w:tcPr>
            <w:tcW w:w="2534" w:type="dxa"/>
            <w:tcBorders>
              <w:top w:val="single" w:sz="4" w:space="0" w:color="auto"/>
              <w:left w:val="single" w:sz="4" w:space="0" w:color="auto"/>
              <w:bottom w:val="nil"/>
              <w:right w:val="single" w:sz="4" w:space="0" w:color="auto"/>
            </w:tcBorders>
            <w:shd w:val="clear" w:color="auto" w:fill="EEECE1"/>
          </w:tcPr>
          <w:p w:rsidR="00CD07F9" w:rsidRPr="00287BB7" w:rsidRDefault="00E7696B">
            <w:pPr>
              <w:widowControl w:val="0"/>
              <w:shd w:val="clear" w:color="auto" w:fill="EEECE1"/>
              <w:tabs>
                <w:tab w:val="left" w:pos="708"/>
              </w:tabs>
              <w:spacing w:after="0" w:line="240" w:lineRule="auto"/>
              <w:jc w:val="center"/>
              <w:rPr>
                <w:b/>
                <w:sz w:val="22"/>
                <w:szCs w:val="22"/>
              </w:rPr>
            </w:pPr>
            <w:r w:rsidRPr="00287BB7">
              <w:rPr>
                <w:b/>
                <w:sz w:val="22"/>
                <w:szCs w:val="22"/>
              </w:rPr>
              <w:t>Locaţia</w:t>
            </w:r>
          </w:p>
        </w:tc>
      </w:tr>
      <w:tr w:rsidR="00081857" w:rsidRPr="00287BB7" w:rsidTr="00F453F2">
        <w:trPr>
          <w:jc w:val="center"/>
        </w:trPr>
        <w:tc>
          <w:tcPr>
            <w:tcW w:w="5673" w:type="dxa"/>
            <w:tcBorders>
              <w:top w:val="single" w:sz="4" w:space="0" w:color="auto"/>
              <w:left w:val="single" w:sz="4" w:space="0" w:color="auto"/>
              <w:bottom w:val="single" w:sz="4" w:space="0" w:color="auto"/>
              <w:right w:val="single" w:sz="4" w:space="0" w:color="auto"/>
            </w:tcBorders>
            <w:shd w:val="clear" w:color="auto" w:fill="EEECE1"/>
          </w:tcPr>
          <w:p w:rsidR="00081857" w:rsidRPr="00287BB7" w:rsidRDefault="00081857" w:rsidP="00073A9E">
            <w:pPr>
              <w:widowControl w:val="0"/>
              <w:shd w:val="clear" w:color="auto" w:fill="EEECE1"/>
              <w:tabs>
                <w:tab w:val="left" w:pos="708"/>
              </w:tabs>
              <w:spacing w:after="0" w:line="240" w:lineRule="auto"/>
              <w:rPr>
                <w:b/>
                <w:sz w:val="22"/>
                <w:szCs w:val="22"/>
              </w:rPr>
            </w:pPr>
            <w:r w:rsidRPr="00287BB7">
              <w:rPr>
                <w:b/>
                <w:sz w:val="22"/>
                <w:szCs w:val="22"/>
              </w:rPr>
              <w:t>Data de publicare a anunţului publicitar</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081857" w:rsidRPr="008452D1" w:rsidRDefault="00C06FB9" w:rsidP="000E01C4">
            <w:pPr>
              <w:widowControl w:val="0"/>
              <w:tabs>
                <w:tab w:val="left" w:pos="708"/>
              </w:tabs>
              <w:spacing w:after="0" w:line="240" w:lineRule="auto"/>
              <w:jc w:val="center"/>
              <w:rPr>
                <w:sz w:val="22"/>
                <w:szCs w:val="22"/>
              </w:rPr>
            </w:pPr>
            <w:r>
              <w:rPr>
                <w:sz w:val="22"/>
                <w:szCs w:val="22"/>
              </w:rPr>
              <w:t>11.04</w:t>
            </w:r>
            <w:r w:rsidR="0047107D">
              <w:rPr>
                <w:sz w:val="22"/>
                <w:szCs w:val="22"/>
              </w:rPr>
              <w:t>.201</w:t>
            </w:r>
            <w:r w:rsidR="00AC04A9">
              <w:rPr>
                <w:sz w:val="22"/>
                <w:szCs w:val="22"/>
              </w:rPr>
              <w:t>6</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081857" w:rsidRPr="008452D1" w:rsidRDefault="00081857" w:rsidP="00642683">
            <w:pPr>
              <w:widowControl w:val="0"/>
              <w:tabs>
                <w:tab w:val="left" w:pos="708"/>
              </w:tabs>
              <w:spacing w:after="0" w:line="240" w:lineRule="auto"/>
              <w:jc w:val="center"/>
              <w:rPr>
                <w:sz w:val="22"/>
                <w:szCs w:val="22"/>
              </w:rPr>
            </w:pPr>
            <w:r w:rsidRPr="008452D1">
              <w:rPr>
                <w:sz w:val="22"/>
                <w:szCs w:val="22"/>
              </w:rPr>
              <w:t>nu este cazul</w:t>
            </w: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081857" w:rsidRPr="008452D1" w:rsidRDefault="009E63E5" w:rsidP="00F8010C">
            <w:pPr>
              <w:widowControl w:val="0"/>
              <w:tabs>
                <w:tab w:val="left" w:pos="708"/>
              </w:tabs>
              <w:spacing w:after="0" w:line="240" w:lineRule="auto"/>
              <w:jc w:val="center"/>
              <w:rPr>
                <w:sz w:val="22"/>
                <w:szCs w:val="22"/>
              </w:rPr>
            </w:pPr>
            <w:hyperlink r:id="rId10" w:history="1">
              <w:r w:rsidR="00F8010C" w:rsidRPr="008452D1">
                <w:rPr>
                  <w:rStyle w:val="Hyperlink"/>
                  <w:sz w:val="22"/>
                </w:rPr>
                <w:t>www.specialolympics.ro</w:t>
              </w:r>
            </w:hyperlink>
            <w:r w:rsidR="00081857" w:rsidRPr="008452D1">
              <w:rPr>
                <w:sz w:val="22"/>
              </w:rPr>
              <w:t xml:space="preserve"> </w:t>
            </w:r>
          </w:p>
        </w:tc>
      </w:tr>
      <w:tr w:rsidR="00081857" w:rsidRPr="00287BB7" w:rsidTr="00F453F2">
        <w:trPr>
          <w:jc w:val="center"/>
        </w:trPr>
        <w:tc>
          <w:tcPr>
            <w:tcW w:w="5673" w:type="dxa"/>
            <w:tcBorders>
              <w:top w:val="single" w:sz="4" w:space="0" w:color="auto"/>
              <w:left w:val="single" w:sz="4" w:space="0" w:color="auto"/>
              <w:bottom w:val="single" w:sz="4" w:space="0" w:color="auto"/>
              <w:right w:val="single" w:sz="4" w:space="0" w:color="auto"/>
            </w:tcBorders>
            <w:shd w:val="clear" w:color="auto" w:fill="EEECE1"/>
          </w:tcPr>
          <w:p w:rsidR="00081857" w:rsidRPr="00287BB7" w:rsidRDefault="00081857" w:rsidP="00073A9E">
            <w:pPr>
              <w:widowControl w:val="0"/>
              <w:shd w:val="clear" w:color="auto" w:fill="EEECE1"/>
              <w:tabs>
                <w:tab w:val="left" w:pos="708"/>
              </w:tabs>
              <w:spacing w:after="0" w:line="240" w:lineRule="auto"/>
              <w:rPr>
                <w:b/>
                <w:sz w:val="22"/>
                <w:szCs w:val="22"/>
              </w:rPr>
            </w:pPr>
            <w:r w:rsidRPr="00287BB7">
              <w:rPr>
                <w:b/>
                <w:sz w:val="22"/>
                <w:szCs w:val="22"/>
              </w:rPr>
              <w:t>Termen limită de solicitare a clarificărilor din partea Ofertanţilor</w:t>
            </w:r>
            <w:r w:rsidRPr="00287BB7">
              <w:rPr>
                <w:b/>
                <w:sz w:val="22"/>
                <w:szCs w:val="22"/>
                <w:vertAlign w:val="superscript"/>
              </w:rPr>
              <w:t>2)</w:t>
            </w:r>
            <w:r w:rsidRPr="00287BB7">
              <w:rPr>
                <w:b/>
                <w:sz w:val="22"/>
                <w:szCs w:val="22"/>
              </w:rPr>
              <w:t xml:space="preserve"> </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081857" w:rsidRPr="008452D1" w:rsidRDefault="00BA1C3B" w:rsidP="006E0A10">
            <w:pPr>
              <w:widowControl w:val="0"/>
              <w:tabs>
                <w:tab w:val="left" w:pos="708"/>
              </w:tabs>
              <w:spacing w:after="0" w:line="240" w:lineRule="auto"/>
              <w:jc w:val="center"/>
              <w:rPr>
                <w:sz w:val="22"/>
                <w:szCs w:val="22"/>
              </w:rPr>
            </w:pPr>
            <w:r>
              <w:rPr>
                <w:sz w:val="22"/>
                <w:szCs w:val="22"/>
              </w:rPr>
              <w:t>1</w:t>
            </w:r>
            <w:r w:rsidR="006E0A10">
              <w:rPr>
                <w:sz w:val="22"/>
                <w:szCs w:val="22"/>
              </w:rPr>
              <w:t>2</w:t>
            </w:r>
            <w:r w:rsidR="008A6709">
              <w:rPr>
                <w:sz w:val="22"/>
                <w:szCs w:val="22"/>
              </w:rPr>
              <w:t>.04</w:t>
            </w:r>
            <w:r w:rsidR="00081857" w:rsidRPr="008452D1">
              <w:rPr>
                <w:sz w:val="22"/>
                <w:szCs w:val="22"/>
              </w:rPr>
              <w:t>.201</w:t>
            </w:r>
            <w:r w:rsidR="00AC04A9">
              <w:rPr>
                <w:sz w:val="22"/>
                <w:szCs w:val="22"/>
              </w:rPr>
              <w:t>6</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081857" w:rsidRPr="008452D1" w:rsidRDefault="008A6709" w:rsidP="00642683">
            <w:pPr>
              <w:widowControl w:val="0"/>
              <w:tabs>
                <w:tab w:val="left" w:pos="708"/>
              </w:tabs>
              <w:spacing w:after="0" w:line="240" w:lineRule="auto"/>
              <w:jc w:val="center"/>
              <w:rPr>
                <w:sz w:val="22"/>
                <w:szCs w:val="22"/>
              </w:rPr>
            </w:pPr>
            <w:r>
              <w:rPr>
                <w:sz w:val="22"/>
                <w:szCs w:val="22"/>
              </w:rPr>
              <w:t>Ora 12</w:t>
            </w:r>
            <w:r w:rsidR="00081857" w:rsidRPr="008452D1">
              <w:rPr>
                <w:sz w:val="22"/>
                <w:szCs w:val="22"/>
              </w:rPr>
              <w:t>:00</w:t>
            </w:r>
          </w:p>
        </w:tc>
        <w:tc>
          <w:tcPr>
            <w:tcW w:w="2534" w:type="dxa"/>
            <w:tcBorders>
              <w:top w:val="single" w:sz="4" w:space="0" w:color="auto"/>
              <w:left w:val="single" w:sz="4" w:space="0" w:color="auto"/>
              <w:bottom w:val="single" w:sz="4" w:space="0" w:color="auto"/>
              <w:right w:val="single" w:sz="4" w:space="0" w:color="auto"/>
            </w:tcBorders>
          </w:tcPr>
          <w:p w:rsidR="00081857" w:rsidRPr="008452D1" w:rsidRDefault="00081857">
            <w:pPr>
              <w:widowControl w:val="0"/>
              <w:tabs>
                <w:tab w:val="left" w:pos="708"/>
              </w:tabs>
              <w:spacing w:after="0" w:line="240" w:lineRule="auto"/>
              <w:jc w:val="center"/>
              <w:rPr>
                <w:sz w:val="22"/>
                <w:szCs w:val="22"/>
              </w:rPr>
            </w:pPr>
            <w:r w:rsidRPr="008452D1">
              <w:rPr>
                <w:sz w:val="22"/>
                <w:szCs w:val="22"/>
              </w:rPr>
              <w:t>Sediul Achizitorului</w:t>
            </w:r>
          </w:p>
          <w:p w:rsidR="00081857" w:rsidRPr="008452D1" w:rsidRDefault="009E63E5">
            <w:pPr>
              <w:widowControl w:val="0"/>
              <w:tabs>
                <w:tab w:val="left" w:pos="708"/>
              </w:tabs>
              <w:spacing w:after="0" w:line="240" w:lineRule="auto"/>
              <w:jc w:val="center"/>
              <w:rPr>
                <w:sz w:val="20"/>
                <w:szCs w:val="20"/>
              </w:rPr>
            </w:pPr>
            <w:hyperlink r:id="rId11" w:history="1">
              <w:r w:rsidR="00F8010C" w:rsidRPr="008452D1">
                <w:rPr>
                  <w:rStyle w:val="Hyperlink"/>
                  <w:sz w:val="22"/>
                </w:rPr>
                <w:t>www.specialolympics.ro</w:t>
              </w:r>
            </w:hyperlink>
            <w:r w:rsidR="00081857" w:rsidRPr="008452D1">
              <w:rPr>
                <w:sz w:val="22"/>
                <w:szCs w:val="22"/>
              </w:rPr>
              <w:t xml:space="preserve"> </w:t>
            </w:r>
          </w:p>
        </w:tc>
      </w:tr>
      <w:tr w:rsidR="00081857" w:rsidRPr="00287BB7" w:rsidTr="00F453F2">
        <w:trPr>
          <w:jc w:val="center"/>
        </w:trPr>
        <w:tc>
          <w:tcPr>
            <w:tcW w:w="5673" w:type="dxa"/>
            <w:tcBorders>
              <w:top w:val="single" w:sz="4" w:space="0" w:color="auto"/>
              <w:left w:val="single" w:sz="4" w:space="0" w:color="auto"/>
              <w:bottom w:val="single" w:sz="4" w:space="0" w:color="auto"/>
              <w:right w:val="single" w:sz="4" w:space="0" w:color="auto"/>
            </w:tcBorders>
            <w:shd w:val="clear" w:color="auto" w:fill="EEECE1"/>
          </w:tcPr>
          <w:p w:rsidR="00081857" w:rsidRPr="00287BB7" w:rsidRDefault="00081857" w:rsidP="00073A9E">
            <w:pPr>
              <w:widowControl w:val="0"/>
              <w:shd w:val="clear" w:color="auto" w:fill="EEECE1"/>
              <w:tabs>
                <w:tab w:val="left" w:pos="708"/>
              </w:tabs>
              <w:spacing w:after="0" w:line="240" w:lineRule="auto"/>
              <w:rPr>
                <w:b/>
                <w:sz w:val="22"/>
                <w:szCs w:val="22"/>
              </w:rPr>
            </w:pPr>
            <w:r w:rsidRPr="00287BB7">
              <w:rPr>
                <w:b/>
                <w:sz w:val="22"/>
                <w:szCs w:val="22"/>
              </w:rPr>
              <w:t>Termen limită de transmitere a  clarificărilor de către Achizitor</w:t>
            </w:r>
            <w:r w:rsidRPr="00287BB7">
              <w:rPr>
                <w:b/>
                <w:sz w:val="22"/>
                <w:szCs w:val="22"/>
                <w:vertAlign w:val="superscript"/>
              </w:rPr>
              <w:t>2)</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081857" w:rsidRPr="008452D1" w:rsidRDefault="00BA1C3B" w:rsidP="006E0A10">
            <w:pPr>
              <w:widowControl w:val="0"/>
              <w:tabs>
                <w:tab w:val="left" w:pos="708"/>
              </w:tabs>
              <w:spacing w:after="0" w:line="240" w:lineRule="auto"/>
              <w:jc w:val="center"/>
              <w:rPr>
                <w:sz w:val="22"/>
                <w:szCs w:val="22"/>
              </w:rPr>
            </w:pPr>
            <w:r>
              <w:rPr>
                <w:sz w:val="22"/>
                <w:szCs w:val="22"/>
              </w:rPr>
              <w:t>1</w:t>
            </w:r>
            <w:r w:rsidR="006E0A10">
              <w:rPr>
                <w:sz w:val="22"/>
                <w:szCs w:val="22"/>
              </w:rPr>
              <w:t>2</w:t>
            </w:r>
            <w:r w:rsidR="008A6709">
              <w:rPr>
                <w:sz w:val="22"/>
                <w:szCs w:val="22"/>
              </w:rPr>
              <w:t>.04</w:t>
            </w:r>
            <w:r w:rsidR="00081857" w:rsidRPr="008452D1">
              <w:rPr>
                <w:sz w:val="22"/>
                <w:szCs w:val="22"/>
              </w:rPr>
              <w:t>.201</w:t>
            </w:r>
            <w:r w:rsidR="00AC04A9">
              <w:rPr>
                <w:sz w:val="22"/>
                <w:szCs w:val="22"/>
              </w:rPr>
              <w:t>6</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081857" w:rsidRPr="008452D1" w:rsidRDefault="00081857" w:rsidP="00642683">
            <w:pPr>
              <w:widowControl w:val="0"/>
              <w:tabs>
                <w:tab w:val="left" w:pos="708"/>
              </w:tabs>
              <w:spacing w:after="0" w:line="240" w:lineRule="auto"/>
              <w:jc w:val="center"/>
              <w:rPr>
                <w:sz w:val="22"/>
                <w:szCs w:val="22"/>
              </w:rPr>
            </w:pPr>
            <w:r w:rsidRPr="008452D1">
              <w:rPr>
                <w:sz w:val="22"/>
                <w:szCs w:val="22"/>
              </w:rPr>
              <w:t>Ora 16:00</w:t>
            </w:r>
          </w:p>
        </w:tc>
        <w:tc>
          <w:tcPr>
            <w:tcW w:w="2534" w:type="dxa"/>
            <w:tcBorders>
              <w:top w:val="single" w:sz="4" w:space="0" w:color="auto"/>
              <w:left w:val="single" w:sz="4" w:space="0" w:color="auto"/>
              <w:bottom w:val="single" w:sz="4" w:space="0" w:color="auto"/>
              <w:right w:val="single" w:sz="4" w:space="0" w:color="auto"/>
            </w:tcBorders>
          </w:tcPr>
          <w:p w:rsidR="00081857" w:rsidRPr="008452D1" w:rsidRDefault="00081857">
            <w:pPr>
              <w:widowControl w:val="0"/>
              <w:tabs>
                <w:tab w:val="left" w:pos="708"/>
              </w:tabs>
              <w:spacing w:after="0" w:line="240" w:lineRule="auto"/>
              <w:jc w:val="center"/>
              <w:rPr>
                <w:sz w:val="22"/>
                <w:szCs w:val="22"/>
              </w:rPr>
            </w:pPr>
            <w:r w:rsidRPr="008452D1">
              <w:rPr>
                <w:sz w:val="22"/>
                <w:szCs w:val="22"/>
              </w:rPr>
              <w:t>nu este cazul</w:t>
            </w:r>
          </w:p>
        </w:tc>
      </w:tr>
      <w:tr w:rsidR="00081857" w:rsidRPr="00287BB7" w:rsidTr="00F453F2">
        <w:trPr>
          <w:jc w:val="center"/>
        </w:trPr>
        <w:tc>
          <w:tcPr>
            <w:tcW w:w="5673" w:type="dxa"/>
            <w:tcBorders>
              <w:top w:val="single" w:sz="4" w:space="0" w:color="auto"/>
              <w:left w:val="single" w:sz="4" w:space="0" w:color="auto"/>
              <w:bottom w:val="single" w:sz="4" w:space="0" w:color="auto"/>
              <w:right w:val="single" w:sz="4" w:space="0" w:color="auto"/>
            </w:tcBorders>
            <w:shd w:val="clear" w:color="auto" w:fill="EEECE1"/>
          </w:tcPr>
          <w:p w:rsidR="00081857" w:rsidRPr="00287BB7" w:rsidRDefault="00081857" w:rsidP="00073A9E">
            <w:pPr>
              <w:widowControl w:val="0"/>
              <w:shd w:val="clear" w:color="auto" w:fill="EEECE1"/>
              <w:tabs>
                <w:tab w:val="left" w:pos="708"/>
              </w:tabs>
              <w:spacing w:after="0" w:line="240" w:lineRule="auto"/>
              <w:rPr>
                <w:b/>
                <w:sz w:val="22"/>
                <w:szCs w:val="22"/>
              </w:rPr>
            </w:pPr>
            <w:r w:rsidRPr="00287BB7">
              <w:rPr>
                <w:b/>
                <w:sz w:val="22"/>
                <w:szCs w:val="22"/>
              </w:rPr>
              <w:t>Termen limită de depunere a ofertelor</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081857" w:rsidRPr="008452D1" w:rsidRDefault="003751F1" w:rsidP="006E0A10">
            <w:pPr>
              <w:widowControl w:val="0"/>
              <w:tabs>
                <w:tab w:val="left" w:pos="708"/>
              </w:tabs>
              <w:spacing w:after="0" w:line="240" w:lineRule="auto"/>
              <w:jc w:val="center"/>
              <w:rPr>
                <w:sz w:val="22"/>
                <w:szCs w:val="22"/>
              </w:rPr>
            </w:pPr>
            <w:r>
              <w:rPr>
                <w:sz w:val="22"/>
                <w:szCs w:val="22"/>
              </w:rPr>
              <w:t>1</w:t>
            </w:r>
            <w:r w:rsidR="006E0A10">
              <w:rPr>
                <w:sz w:val="22"/>
                <w:szCs w:val="22"/>
              </w:rPr>
              <w:t>4</w:t>
            </w:r>
            <w:r w:rsidR="008A6709">
              <w:rPr>
                <w:sz w:val="22"/>
                <w:szCs w:val="22"/>
              </w:rPr>
              <w:t>.04</w:t>
            </w:r>
            <w:r w:rsidR="00081857" w:rsidRPr="008452D1">
              <w:rPr>
                <w:sz w:val="22"/>
                <w:szCs w:val="22"/>
              </w:rPr>
              <w:t>.201</w:t>
            </w:r>
            <w:r w:rsidR="00AC04A9">
              <w:rPr>
                <w:sz w:val="22"/>
                <w:szCs w:val="22"/>
              </w:rPr>
              <w:t>6</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081857" w:rsidRPr="008452D1" w:rsidRDefault="008A6709" w:rsidP="00642683">
            <w:pPr>
              <w:widowControl w:val="0"/>
              <w:tabs>
                <w:tab w:val="left" w:pos="708"/>
              </w:tabs>
              <w:spacing w:after="0" w:line="240" w:lineRule="auto"/>
              <w:jc w:val="center"/>
              <w:rPr>
                <w:sz w:val="22"/>
                <w:szCs w:val="22"/>
              </w:rPr>
            </w:pPr>
            <w:r>
              <w:rPr>
                <w:sz w:val="22"/>
                <w:szCs w:val="22"/>
              </w:rPr>
              <w:t>Ora 12</w:t>
            </w:r>
            <w:r w:rsidR="00081857" w:rsidRPr="008452D1">
              <w:rPr>
                <w:sz w:val="22"/>
                <w:szCs w:val="22"/>
              </w:rPr>
              <w:t>:00</w:t>
            </w:r>
          </w:p>
        </w:tc>
        <w:tc>
          <w:tcPr>
            <w:tcW w:w="2534" w:type="dxa"/>
            <w:tcBorders>
              <w:top w:val="single" w:sz="4" w:space="0" w:color="auto"/>
              <w:left w:val="single" w:sz="4" w:space="0" w:color="auto"/>
              <w:bottom w:val="single" w:sz="4" w:space="0" w:color="auto"/>
              <w:right w:val="single" w:sz="4" w:space="0" w:color="auto"/>
            </w:tcBorders>
          </w:tcPr>
          <w:p w:rsidR="00081857" w:rsidRPr="008452D1" w:rsidRDefault="00081857">
            <w:pPr>
              <w:widowControl w:val="0"/>
              <w:tabs>
                <w:tab w:val="left" w:pos="708"/>
              </w:tabs>
              <w:spacing w:after="0" w:line="240" w:lineRule="auto"/>
              <w:jc w:val="center"/>
              <w:rPr>
                <w:sz w:val="22"/>
                <w:szCs w:val="22"/>
              </w:rPr>
            </w:pPr>
            <w:r w:rsidRPr="008452D1">
              <w:rPr>
                <w:sz w:val="22"/>
                <w:szCs w:val="22"/>
              </w:rPr>
              <w:t>Sediul Achizitorului</w:t>
            </w:r>
          </w:p>
        </w:tc>
      </w:tr>
      <w:tr w:rsidR="00081857" w:rsidRPr="00287BB7" w:rsidTr="00F453F2">
        <w:trPr>
          <w:jc w:val="center"/>
        </w:trPr>
        <w:tc>
          <w:tcPr>
            <w:tcW w:w="5673" w:type="dxa"/>
            <w:tcBorders>
              <w:top w:val="single" w:sz="4" w:space="0" w:color="auto"/>
              <w:left w:val="single" w:sz="4" w:space="0" w:color="auto"/>
              <w:bottom w:val="single" w:sz="4" w:space="0" w:color="auto"/>
              <w:right w:val="single" w:sz="4" w:space="0" w:color="auto"/>
            </w:tcBorders>
            <w:shd w:val="clear" w:color="auto" w:fill="EEECE1"/>
          </w:tcPr>
          <w:p w:rsidR="00081857" w:rsidRPr="00287BB7" w:rsidRDefault="00081857" w:rsidP="00073A9E">
            <w:pPr>
              <w:widowControl w:val="0"/>
              <w:shd w:val="clear" w:color="auto" w:fill="EEECE1"/>
              <w:tabs>
                <w:tab w:val="left" w:pos="708"/>
              </w:tabs>
              <w:spacing w:after="0" w:line="240" w:lineRule="auto"/>
              <w:rPr>
                <w:b/>
                <w:sz w:val="22"/>
                <w:szCs w:val="22"/>
              </w:rPr>
            </w:pPr>
            <w:r w:rsidRPr="00287BB7">
              <w:rPr>
                <w:b/>
                <w:sz w:val="22"/>
                <w:szCs w:val="22"/>
              </w:rPr>
              <w:t xml:space="preserve">Informarea ofertanţilor cu privire la rezultatul procedurii de atribuire </w:t>
            </w:r>
            <w:r w:rsidRPr="00287BB7">
              <w:rPr>
                <w:b/>
                <w:sz w:val="22"/>
                <w:szCs w:val="22"/>
                <w:vertAlign w:val="superscript"/>
              </w:rPr>
              <w:t>3)</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081857" w:rsidRPr="008452D1" w:rsidRDefault="003751F1" w:rsidP="006E0A10">
            <w:pPr>
              <w:widowControl w:val="0"/>
              <w:tabs>
                <w:tab w:val="left" w:pos="708"/>
              </w:tabs>
              <w:spacing w:after="0" w:line="240" w:lineRule="auto"/>
              <w:jc w:val="center"/>
              <w:rPr>
                <w:sz w:val="22"/>
                <w:szCs w:val="22"/>
              </w:rPr>
            </w:pPr>
            <w:r>
              <w:rPr>
                <w:sz w:val="22"/>
                <w:szCs w:val="22"/>
              </w:rPr>
              <w:t>1</w:t>
            </w:r>
            <w:r w:rsidR="006E0A10">
              <w:rPr>
                <w:sz w:val="22"/>
                <w:szCs w:val="22"/>
              </w:rPr>
              <w:t>4</w:t>
            </w:r>
            <w:r w:rsidR="008A6709">
              <w:rPr>
                <w:sz w:val="22"/>
                <w:szCs w:val="22"/>
              </w:rPr>
              <w:t>.04</w:t>
            </w:r>
            <w:r w:rsidR="00081857" w:rsidRPr="008452D1">
              <w:rPr>
                <w:sz w:val="22"/>
                <w:szCs w:val="22"/>
              </w:rPr>
              <w:t>.201</w:t>
            </w:r>
            <w:r w:rsidR="00AC04A9">
              <w:rPr>
                <w:sz w:val="22"/>
                <w:szCs w:val="22"/>
              </w:rPr>
              <w:t>6</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081857" w:rsidRPr="008452D1" w:rsidRDefault="0047107D" w:rsidP="00642683">
            <w:pPr>
              <w:widowControl w:val="0"/>
              <w:tabs>
                <w:tab w:val="left" w:pos="708"/>
              </w:tabs>
              <w:spacing w:after="0" w:line="240" w:lineRule="auto"/>
              <w:jc w:val="center"/>
              <w:rPr>
                <w:sz w:val="22"/>
                <w:szCs w:val="22"/>
              </w:rPr>
            </w:pPr>
            <w:r>
              <w:rPr>
                <w:sz w:val="22"/>
                <w:szCs w:val="22"/>
              </w:rPr>
              <w:t>Ora 16</w:t>
            </w:r>
            <w:r w:rsidR="00081857" w:rsidRPr="008452D1">
              <w:rPr>
                <w:sz w:val="22"/>
                <w:szCs w:val="22"/>
              </w:rPr>
              <w:t>:00</w:t>
            </w:r>
          </w:p>
        </w:tc>
        <w:tc>
          <w:tcPr>
            <w:tcW w:w="2534" w:type="dxa"/>
            <w:tcBorders>
              <w:top w:val="single" w:sz="4" w:space="0" w:color="auto"/>
              <w:left w:val="single" w:sz="4" w:space="0" w:color="auto"/>
              <w:bottom w:val="single" w:sz="4" w:space="0" w:color="auto"/>
              <w:right w:val="single" w:sz="4" w:space="0" w:color="auto"/>
            </w:tcBorders>
          </w:tcPr>
          <w:p w:rsidR="00081857" w:rsidRPr="008452D1" w:rsidRDefault="00081857">
            <w:pPr>
              <w:widowControl w:val="0"/>
              <w:tabs>
                <w:tab w:val="left" w:pos="708"/>
              </w:tabs>
              <w:spacing w:after="0" w:line="240" w:lineRule="auto"/>
              <w:jc w:val="center"/>
              <w:rPr>
                <w:sz w:val="22"/>
                <w:szCs w:val="22"/>
              </w:rPr>
            </w:pPr>
            <w:r w:rsidRPr="008452D1">
              <w:rPr>
                <w:sz w:val="22"/>
                <w:szCs w:val="22"/>
              </w:rPr>
              <w:t>nu este cazul</w:t>
            </w:r>
          </w:p>
        </w:tc>
      </w:tr>
      <w:tr w:rsidR="00081857" w:rsidRPr="00287BB7" w:rsidTr="00F453F2">
        <w:trPr>
          <w:jc w:val="center"/>
        </w:trPr>
        <w:tc>
          <w:tcPr>
            <w:tcW w:w="5673" w:type="dxa"/>
            <w:tcBorders>
              <w:top w:val="single" w:sz="4" w:space="0" w:color="auto"/>
              <w:left w:val="single" w:sz="4" w:space="0" w:color="auto"/>
              <w:bottom w:val="single" w:sz="4" w:space="0" w:color="auto"/>
              <w:right w:val="single" w:sz="4" w:space="0" w:color="auto"/>
            </w:tcBorders>
            <w:shd w:val="clear" w:color="auto" w:fill="EEECE1"/>
          </w:tcPr>
          <w:p w:rsidR="00081857" w:rsidRPr="00287BB7" w:rsidRDefault="00081857" w:rsidP="00073A9E">
            <w:pPr>
              <w:widowControl w:val="0"/>
              <w:shd w:val="clear" w:color="auto" w:fill="EEECE1"/>
              <w:tabs>
                <w:tab w:val="left" w:pos="708"/>
              </w:tabs>
              <w:spacing w:after="0" w:line="240" w:lineRule="auto"/>
              <w:rPr>
                <w:b/>
                <w:sz w:val="22"/>
                <w:szCs w:val="22"/>
                <w:vertAlign w:val="superscript"/>
              </w:rPr>
            </w:pPr>
            <w:r w:rsidRPr="00287BB7">
              <w:rPr>
                <w:b/>
                <w:sz w:val="22"/>
                <w:szCs w:val="22"/>
              </w:rPr>
              <w:t xml:space="preserve">Semnarea contractului </w:t>
            </w:r>
            <w:r w:rsidRPr="00287BB7">
              <w:rPr>
                <w:b/>
                <w:sz w:val="22"/>
                <w:szCs w:val="22"/>
                <w:vertAlign w:val="superscript"/>
              </w:rPr>
              <w:t>3)</w:t>
            </w:r>
          </w:p>
          <w:p w:rsidR="00081857" w:rsidRPr="00287BB7" w:rsidRDefault="00081857">
            <w:pPr>
              <w:widowControl w:val="0"/>
              <w:shd w:val="clear" w:color="auto" w:fill="EEECE1"/>
              <w:tabs>
                <w:tab w:val="left" w:pos="708"/>
              </w:tabs>
              <w:spacing w:after="0" w:line="240" w:lineRule="auto"/>
              <w:rPr>
                <w:b/>
                <w:sz w:val="22"/>
                <w:szCs w:val="22"/>
              </w:rPr>
            </w:pPr>
            <w:r w:rsidRPr="00287BB7">
              <w:rPr>
                <w:sz w:val="18"/>
                <w:szCs w:val="22"/>
              </w:rPr>
              <w:t>Respectarea termenului prevăzut este facultativă în cazul când contractul urmează să fie încheiat cu un operator economic care a fost singurul ofertant la respectiva procedură de atribuire şi nu există alţi operatori economici implicaţi în procedura de atribuire.</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081857" w:rsidRPr="008452D1" w:rsidRDefault="006E0A10" w:rsidP="006E0A10">
            <w:pPr>
              <w:widowControl w:val="0"/>
              <w:tabs>
                <w:tab w:val="left" w:pos="708"/>
              </w:tabs>
              <w:spacing w:after="0" w:line="240" w:lineRule="auto"/>
              <w:jc w:val="center"/>
              <w:rPr>
                <w:sz w:val="22"/>
                <w:szCs w:val="22"/>
              </w:rPr>
            </w:pPr>
            <w:r>
              <w:rPr>
                <w:sz w:val="22"/>
                <w:szCs w:val="22"/>
              </w:rPr>
              <w:t>15</w:t>
            </w:r>
            <w:r w:rsidR="008A6709">
              <w:rPr>
                <w:sz w:val="22"/>
                <w:szCs w:val="22"/>
              </w:rPr>
              <w:t>.04</w:t>
            </w:r>
            <w:r w:rsidR="00AC04A9">
              <w:rPr>
                <w:sz w:val="22"/>
                <w:szCs w:val="22"/>
              </w:rPr>
              <w:t>.2016</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081857" w:rsidRPr="008452D1" w:rsidRDefault="00081857" w:rsidP="00642683">
            <w:pPr>
              <w:widowControl w:val="0"/>
              <w:tabs>
                <w:tab w:val="left" w:pos="708"/>
              </w:tabs>
              <w:spacing w:after="0" w:line="240" w:lineRule="auto"/>
              <w:jc w:val="center"/>
              <w:rPr>
                <w:sz w:val="22"/>
                <w:szCs w:val="22"/>
              </w:rPr>
            </w:pPr>
          </w:p>
        </w:tc>
        <w:tc>
          <w:tcPr>
            <w:tcW w:w="2534" w:type="dxa"/>
            <w:tcBorders>
              <w:top w:val="single" w:sz="4" w:space="0" w:color="auto"/>
              <w:left w:val="single" w:sz="4" w:space="0" w:color="auto"/>
              <w:bottom w:val="single" w:sz="4" w:space="0" w:color="auto"/>
              <w:right w:val="single" w:sz="4" w:space="0" w:color="auto"/>
            </w:tcBorders>
          </w:tcPr>
          <w:p w:rsidR="00081857" w:rsidRPr="008452D1" w:rsidRDefault="00081857">
            <w:pPr>
              <w:widowControl w:val="0"/>
              <w:tabs>
                <w:tab w:val="left" w:pos="708"/>
              </w:tabs>
              <w:spacing w:after="0" w:line="240" w:lineRule="auto"/>
              <w:jc w:val="center"/>
              <w:rPr>
                <w:sz w:val="22"/>
                <w:szCs w:val="22"/>
              </w:rPr>
            </w:pPr>
            <w:r w:rsidRPr="008452D1">
              <w:rPr>
                <w:sz w:val="22"/>
                <w:szCs w:val="22"/>
              </w:rPr>
              <w:t>Sediul Achizitorului</w:t>
            </w:r>
          </w:p>
        </w:tc>
      </w:tr>
      <w:tr w:rsidR="00081857" w:rsidRPr="00287BB7" w:rsidTr="00F453F2">
        <w:trPr>
          <w:jc w:val="center"/>
        </w:trPr>
        <w:tc>
          <w:tcPr>
            <w:tcW w:w="5673" w:type="dxa"/>
            <w:tcBorders>
              <w:top w:val="single" w:sz="4" w:space="0" w:color="auto"/>
              <w:left w:val="single" w:sz="4" w:space="0" w:color="auto"/>
              <w:bottom w:val="single" w:sz="4" w:space="0" w:color="auto"/>
              <w:right w:val="single" w:sz="4" w:space="0" w:color="auto"/>
            </w:tcBorders>
            <w:shd w:val="clear" w:color="auto" w:fill="EEECE1"/>
          </w:tcPr>
          <w:p w:rsidR="00081857" w:rsidRPr="00287BB7" w:rsidRDefault="00081857" w:rsidP="00073A9E">
            <w:pPr>
              <w:widowControl w:val="0"/>
              <w:shd w:val="clear" w:color="auto" w:fill="EEECE1"/>
              <w:tabs>
                <w:tab w:val="left" w:pos="708"/>
              </w:tabs>
              <w:spacing w:after="0" w:line="240" w:lineRule="auto"/>
              <w:rPr>
                <w:b/>
                <w:sz w:val="22"/>
                <w:szCs w:val="22"/>
              </w:rPr>
            </w:pPr>
            <w:r w:rsidRPr="00287BB7">
              <w:rPr>
                <w:b/>
                <w:sz w:val="22"/>
                <w:szCs w:val="22"/>
              </w:rPr>
              <w:t>Data de începere pentru furnizarea produselor</w:t>
            </w:r>
            <w:r w:rsidRPr="00873858">
              <w:rPr>
                <w:b/>
                <w:sz w:val="22"/>
                <w:szCs w:val="22"/>
                <w:vertAlign w:val="superscript"/>
              </w:rPr>
              <w:t>3)</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081857" w:rsidRPr="008452D1" w:rsidRDefault="00AC04A9" w:rsidP="008A6709">
            <w:pPr>
              <w:widowControl w:val="0"/>
              <w:tabs>
                <w:tab w:val="left" w:pos="708"/>
              </w:tabs>
              <w:spacing w:after="0" w:line="240" w:lineRule="auto"/>
              <w:rPr>
                <w:sz w:val="20"/>
                <w:szCs w:val="22"/>
              </w:rPr>
            </w:pPr>
            <w:r>
              <w:rPr>
                <w:sz w:val="20"/>
                <w:szCs w:val="22"/>
              </w:rPr>
              <w:t xml:space="preserve">Începând cu </w:t>
            </w:r>
            <w:r w:rsidR="008A6709">
              <w:rPr>
                <w:sz w:val="20"/>
                <w:szCs w:val="22"/>
              </w:rPr>
              <w:t>data semnării contractului, corobo</w:t>
            </w:r>
            <w:r w:rsidR="00F8010C" w:rsidRPr="008452D1">
              <w:rPr>
                <w:sz w:val="20"/>
                <w:szCs w:val="22"/>
              </w:rPr>
              <w:t>rat cu oferta tehnică</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081857" w:rsidRPr="008452D1" w:rsidRDefault="00081857">
            <w:pPr>
              <w:widowControl w:val="0"/>
              <w:tabs>
                <w:tab w:val="left" w:pos="708"/>
              </w:tabs>
              <w:spacing w:after="0" w:line="240" w:lineRule="auto"/>
              <w:jc w:val="center"/>
              <w:rPr>
                <w:sz w:val="22"/>
                <w:szCs w:val="22"/>
              </w:rPr>
            </w:pPr>
            <w:r w:rsidRPr="008452D1">
              <w:rPr>
                <w:sz w:val="22"/>
                <w:szCs w:val="22"/>
              </w:rPr>
              <w:t>-</w:t>
            </w:r>
          </w:p>
        </w:tc>
        <w:tc>
          <w:tcPr>
            <w:tcW w:w="2534" w:type="dxa"/>
            <w:tcBorders>
              <w:top w:val="single" w:sz="4" w:space="0" w:color="auto"/>
              <w:left w:val="single" w:sz="4" w:space="0" w:color="auto"/>
              <w:bottom w:val="single" w:sz="4" w:space="0" w:color="auto"/>
              <w:right w:val="single" w:sz="4" w:space="0" w:color="auto"/>
            </w:tcBorders>
          </w:tcPr>
          <w:p w:rsidR="006B6B51" w:rsidRDefault="00081857">
            <w:pPr>
              <w:widowControl w:val="0"/>
              <w:tabs>
                <w:tab w:val="left" w:pos="708"/>
              </w:tabs>
              <w:spacing w:after="0" w:line="240" w:lineRule="auto"/>
              <w:jc w:val="center"/>
              <w:rPr>
                <w:sz w:val="22"/>
                <w:szCs w:val="22"/>
              </w:rPr>
            </w:pPr>
            <w:r w:rsidRPr="008452D1">
              <w:rPr>
                <w:sz w:val="22"/>
                <w:szCs w:val="22"/>
              </w:rPr>
              <w:t>Locaţia propusă de Achizitor</w:t>
            </w:r>
          </w:p>
          <w:p w:rsidR="00081857" w:rsidRPr="006B6B51" w:rsidRDefault="00081857" w:rsidP="006B6B51">
            <w:pPr>
              <w:jc w:val="center"/>
              <w:rPr>
                <w:sz w:val="22"/>
                <w:szCs w:val="22"/>
              </w:rPr>
            </w:pPr>
          </w:p>
        </w:tc>
      </w:tr>
    </w:tbl>
    <w:p w:rsidR="007B7F6E" w:rsidRPr="00287BB7" w:rsidRDefault="007B7F6E" w:rsidP="00073A9E">
      <w:pPr>
        <w:widowControl w:val="0"/>
        <w:spacing w:after="0" w:line="240" w:lineRule="auto"/>
        <w:ind w:left="810"/>
        <w:rPr>
          <w:b/>
          <w:color w:val="000000"/>
          <w:sz w:val="22"/>
          <w:szCs w:val="22"/>
        </w:rPr>
      </w:pPr>
    </w:p>
    <w:p w:rsidR="00CD07F9" w:rsidRPr="00287BB7" w:rsidRDefault="00E7696B">
      <w:pPr>
        <w:numPr>
          <w:ilvl w:val="0"/>
          <w:numId w:val="12"/>
        </w:numPr>
        <w:shd w:val="clear" w:color="auto" w:fill="E6E6E6"/>
        <w:spacing w:after="0" w:line="240" w:lineRule="auto"/>
        <w:rPr>
          <w:rFonts w:eastAsia="Times New Roman"/>
          <w:color w:val="000000"/>
          <w:sz w:val="20"/>
          <w:szCs w:val="20"/>
          <w:lang w:eastAsia="ro-RO"/>
        </w:rPr>
      </w:pPr>
      <w:r w:rsidRPr="00287BB7">
        <w:rPr>
          <w:rFonts w:eastAsia="Times New Roman"/>
          <w:color w:val="000000"/>
          <w:sz w:val="20"/>
          <w:szCs w:val="20"/>
          <w:lang w:eastAsia="ro-RO"/>
        </w:rPr>
        <w:t>Ora locală a Achizitorului</w:t>
      </w:r>
    </w:p>
    <w:p w:rsidR="00CD07F9" w:rsidRPr="00287BB7" w:rsidRDefault="00E7696B">
      <w:pPr>
        <w:numPr>
          <w:ilvl w:val="0"/>
          <w:numId w:val="12"/>
        </w:numPr>
        <w:shd w:val="clear" w:color="auto" w:fill="E6E6E6"/>
        <w:spacing w:after="0" w:line="240" w:lineRule="auto"/>
        <w:rPr>
          <w:rFonts w:eastAsia="Times New Roman"/>
          <w:color w:val="000000"/>
          <w:sz w:val="20"/>
          <w:szCs w:val="20"/>
          <w:lang w:eastAsia="ro-RO"/>
        </w:rPr>
      </w:pPr>
      <w:r w:rsidRPr="00287BB7">
        <w:rPr>
          <w:rFonts w:eastAsia="Times New Roman"/>
          <w:color w:val="000000"/>
          <w:sz w:val="20"/>
          <w:szCs w:val="20"/>
          <w:lang w:eastAsia="ro-RO"/>
        </w:rPr>
        <w:t>Solicitările de clarificare se transmit înainte de data şi ora specificate în tabel:</w:t>
      </w:r>
    </w:p>
    <w:p w:rsidR="00CD07F9" w:rsidRPr="00287BB7" w:rsidRDefault="00E7696B">
      <w:pPr>
        <w:numPr>
          <w:ilvl w:val="0"/>
          <w:numId w:val="13"/>
        </w:numPr>
        <w:shd w:val="clear" w:color="auto" w:fill="E6E6E6"/>
        <w:spacing w:after="0" w:line="240" w:lineRule="auto"/>
        <w:rPr>
          <w:rFonts w:eastAsia="Times New Roman"/>
          <w:color w:val="000000"/>
          <w:sz w:val="20"/>
          <w:szCs w:val="20"/>
          <w:lang w:eastAsia="ro-RO"/>
        </w:rPr>
      </w:pPr>
      <w:r w:rsidRPr="00287BB7">
        <w:rPr>
          <w:rFonts w:eastAsia="Times New Roman"/>
          <w:color w:val="000000"/>
          <w:sz w:val="20"/>
          <w:szCs w:val="20"/>
          <w:lang w:eastAsia="ro-RO"/>
        </w:rPr>
        <w:t>Prin fax, sau</w:t>
      </w:r>
    </w:p>
    <w:p w:rsidR="00CD07F9" w:rsidRPr="00287BB7" w:rsidRDefault="00E7696B">
      <w:pPr>
        <w:numPr>
          <w:ilvl w:val="0"/>
          <w:numId w:val="13"/>
        </w:numPr>
        <w:shd w:val="clear" w:color="auto" w:fill="E6E6E6"/>
        <w:spacing w:after="0" w:line="240" w:lineRule="auto"/>
        <w:rPr>
          <w:rFonts w:eastAsia="Times New Roman"/>
          <w:color w:val="000000"/>
          <w:sz w:val="20"/>
          <w:szCs w:val="20"/>
          <w:lang w:eastAsia="ro-RO"/>
        </w:rPr>
      </w:pPr>
      <w:r w:rsidRPr="00287BB7">
        <w:rPr>
          <w:rFonts w:eastAsia="Times New Roman"/>
          <w:color w:val="000000"/>
          <w:sz w:val="20"/>
          <w:szCs w:val="20"/>
          <w:u w:val="single"/>
          <w:lang w:eastAsia="ro-RO"/>
        </w:rPr>
        <w:t>prin poştă directă</w:t>
      </w:r>
      <w:r w:rsidRPr="00287BB7">
        <w:rPr>
          <w:rFonts w:eastAsia="Times New Roman"/>
          <w:color w:val="000000"/>
          <w:sz w:val="20"/>
          <w:szCs w:val="20"/>
          <w:lang w:eastAsia="ro-RO"/>
        </w:rPr>
        <w:t xml:space="preserve"> la registratura Achizitorului </w:t>
      </w:r>
    </w:p>
    <w:p w:rsidR="00CD07F9" w:rsidRPr="00287BB7" w:rsidRDefault="00E7696B">
      <w:pPr>
        <w:shd w:val="clear" w:color="auto" w:fill="E6E6E6"/>
        <w:spacing w:after="0" w:line="240" w:lineRule="auto"/>
        <w:ind w:left="450"/>
        <w:jc w:val="center"/>
        <w:rPr>
          <w:rFonts w:eastAsia="Times New Roman"/>
          <w:color w:val="000000"/>
          <w:sz w:val="20"/>
          <w:szCs w:val="20"/>
          <w:lang w:eastAsia="ro-RO"/>
        </w:rPr>
      </w:pPr>
      <w:r w:rsidRPr="00287BB7">
        <w:rPr>
          <w:rFonts w:eastAsia="Times New Roman"/>
          <w:color w:val="000000"/>
          <w:sz w:val="20"/>
          <w:szCs w:val="20"/>
          <w:u w:val="single"/>
          <w:lang w:eastAsia="ro-RO"/>
        </w:rPr>
        <w:t>şi suplimentar</w:t>
      </w:r>
    </w:p>
    <w:p w:rsidR="00CD07F9" w:rsidRPr="00287BB7" w:rsidRDefault="00E7696B">
      <w:pPr>
        <w:numPr>
          <w:ilvl w:val="0"/>
          <w:numId w:val="13"/>
        </w:numPr>
        <w:shd w:val="clear" w:color="auto" w:fill="E6E6E6"/>
        <w:spacing w:after="0" w:line="240" w:lineRule="auto"/>
        <w:rPr>
          <w:rFonts w:eastAsia="Times New Roman"/>
          <w:color w:val="000000"/>
          <w:sz w:val="20"/>
          <w:szCs w:val="20"/>
          <w:lang w:eastAsia="ro-RO"/>
        </w:rPr>
      </w:pPr>
      <w:r w:rsidRPr="00287BB7">
        <w:rPr>
          <w:rFonts w:eastAsia="Times New Roman"/>
          <w:color w:val="000000"/>
          <w:sz w:val="20"/>
          <w:szCs w:val="20"/>
          <w:lang w:eastAsia="ro-RO"/>
        </w:rPr>
        <w:t>pe e-mail la adresa persoanei de contact menţionată din partea Achizitorului.</w:t>
      </w:r>
    </w:p>
    <w:p w:rsidR="00CD07F9" w:rsidRPr="00287BB7" w:rsidRDefault="00E7696B">
      <w:pPr>
        <w:shd w:val="clear" w:color="auto" w:fill="E6E6E6"/>
        <w:spacing w:after="0" w:line="240" w:lineRule="auto"/>
        <w:jc w:val="both"/>
        <w:rPr>
          <w:rFonts w:eastAsia="Times New Roman"/>
          <w:color w:val="0000FF"/>
          <w:sz w:val="20"/>
          <w:szCs w:val="20"/>
          <w:lang w:eastAsia="ro-RO"/>
        </w:rPr>
      </w:pPr>
      <w:r w:rsidRPr="00287BB7">
        <w:rPr>
          <w:rFonts w:eastAsia="Times New Roman"/>
          <w:sz w:val="20"/>
          <w:szCs w:val="20"/>
          <w:u w:val="single"/>
          <w:lang w:eastAsia="ro-RO"/>
        </w:rPr>
        <w:t>Toate răspunsurile la clarificările aferente proiectului vor fi transmise tuturor operatorilor economici care au primit adresa de cerere de ofertă.</w:t>
      </w:r>
      <w:r w:rsidRPr="00287BB7">
        <w:rPr>
          <w:rFonts w:eastAsia="Times New Roman"/>
          <w:color w:val="000080"/>
          <w:sz w:val="20"/>
          <w:szCs w:val="20"/>
          <w:lang w:eastAsia="ro-RO"/>
        </w:rPr>
        <w:t xml:space="preserve"> </w:t>
      </w:r>
    </w:p>
    <w:p w:rsidR="00CD07F9" w:rsidRPr="00287BB7" w:rsidRDefault="00E7696B">
      <w:pPr>
        <w:shd w:val="clear" w:color="auto" w:fill="E6E6E6"/>
        <w:spacing w:after="0" w:line="240" w:lineRule="auto"/>
        <w:ind w:left="720"/>
        <w:jc w:val="both"/>
        <w:rPr>
          <w:rFonts w:eastAsia="Times New Roman"/>
          <w:color w:val="000000"/>
          <w:sz w:val="20"/>
          <w:szCs w:val="20"/>
          <w:lang w:eastAsia="ro-RO"/>
        </w:rPr>
      </w:pPr>
      <w:r w:rsidRPr="00287BB7">
        <w:rPr>
          <w:rFonts w:eastAsia="Times New Roman"/>
          <w:sz w:val="20"/>
          <w:szCs w:val="20"/>
          <w:lang w:eastAsia="ro-RO"/>
        </w:rPr>
        <w:t>Se interzice oricărui operator economic să stabilească întâlniri individuale cu Achizitorul în scopul de a obţine avantaje în legătură cu acest contract pe perioada procedurii de atribuire.</w:t>
      </w:r>
    </w:p>
    <w:p w:rsidR="00CD07F9" w:rsidRPr="008452D1" w:rsidRDefault="00E7696B">
      <w:pPr>
        <w:numPr>
          <w:ilvl w:val="0"/>
          <w:numId w:val="12"/>
        </w:numPr>
        <w:shd w:val="clear" w:color="auto" w:fill="E6E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sz w:val="20"/>
          <w:szCs w:val="20"/>
          <w:lang w:eastAsia="ro-RO"/>
        </w:rPr>
      </w:pPr>
      <w:r w:rsidRPr="008452D1">
        <w:rPr>
          <w:rFonts w:eastAsia="Times New Roman"/>
          <w:color w:val="000000"/>
          <w:sz w:val="20"/>
          <w:szCs w:val="20"/>
          <w:lang w:eastAsia="ro-RO"/>
        </w:rPr>
        <w:lastRenderedPageBreak/>
        <w:t>Dată estimativă</w:t>
      </w:r>
    </w:p>
    <w:p w:rsidR="00CD07F9" w:rsidRPr="008452D1" w:rsidRDefault="00CD07F9">
      <w:pPr>
        <w:pStyle w:val="ListParagraph"/>
        <w:widowControl w:val="0"/>
        <w:spacing w:after="0" w:line="240" w:lineRule="auto"/>
        <w:ind w:left="810"/>
        <w:jc w:val="both"/>
        <w:rPr>
          <w:rFonts w:ascii="Times New Roman" w:hAnsi="Times New Roman"/>
          <w:b/>
        </w:rPr>
      </w:pPr>
    </w:p>
    <w:p w:rsidR="006D68EF" w:rsidRPr="00287BB7" w:rsidRDefault="00E7696B">
      <w:pPr>
        <w:pStyle w:val="Footer"/>
        <w:widowControl w:val="0"/>
        <w:spacing w:after="0" w:line="240" w:lineRule="auto"/>
        <w:ind w:left="810"/>
        <w:jc w:val="both"/>
        <w:rPr>
          <w:sz w:val="20"/>
          <w:szCs w:val="20"/>
        </w:rPr>
      </w:pPr>
      <w:r w:rsidRPr="008452D1">
        <w:rPr>
          <w:b/>
          <w:sz w:val="22"/>
          <w:szCs w:val="22"/>
        </w:rPr>
        <w:t xml:space="preserve">1.3 Adresa unde se primesc ofertele: </w:t>
      </w:r>
      <w:r w:rsidR="009E42E0" w:rsidRPr="008452D1">
        <w:rPr>
          <w:sz w:val="20"/>
          <w:szCs w:val="20"/>
        </w:rPr>
        <w:t xml:space="preserve">Bd. Iuliu Maniu nr. 7, corp Z, sector 6, Bucureşti, </w:t>
      </w:r>
      <w:r w:rsidR="008452D1" w:rsidRPr="008452D1">
        <w:rPr>
          <w:sz w:val="20"/>
          <w:szCs w:val="20"/>
        </w:rPr>
        <w:t>Romania,  Cod postal: 061072</w:t>
      </w:r>
      <w:r w:rsidR="009E42E0" w:rsidRPr="008452D1">
        <w:rPr>
          <w:sz w:val="20"/>
          <w:szCs w:val="20"/>
        </w:rPr>
        <w:t>.</w:t>
      </w:r>
      <w:r w:rsidRPr="00287BB7">
        <w:rPr>
          <w:sz w:val="20"/>
          <w:szCs w:val="20"/>
        </w:rPr>
        <w:t xml:space="preserve"> </w:t>
      </w:r>
    </w:p>
    <w:p w:rsidR="007511F0" w:rsidRPr="00287BB7" w:rsidRDefault="007511F0">
      <w:pPr>
        <w:pStyle w:val="Footer"/>
        <w:widowControl w:val="0"/>
        <w:spacing w:after="0" w:line="240" w:lineRule="auto"/>
        <w:ind w:left="810"/>
        <w:jc w:val="both"/>
        <w:rPr>
          <w:sz w:val="20"/>
          <w:szCs w:val="20"/>
        </w:rPr>
      </w:pPr>
    </w:p>
    <w:p w:rsidR="00CD07F9" w:rsidRPr="00287BB7" w:rsidRDefault="00E7696B">
      <w:pPr>
        <w:spacing w:after="0" w:line="240" w:lineRule="auto"/>
        <w:jc w:val="both"/>
        <w:rPr>
          <w:rFonts w:eastAsia="Times New Roman"/>
          <w:b/>
          <w:sz w:val="20"/>
          <w:szCs w:val="20"/>
          <w:lang w:eastAsia="ro-RO"/>
        </w:rPr>
      </w:pPr>
      <w:r w:rsidRPr="00287BB7">
        <w:rPr>
          <w:rFonts w:eastAsia="Times New Roman"/>
          <w:b/>
          <w:sz w:val="20"/>
          <w:szCs w:val="20"/>
          <w:lang w:eastAsia="ro-RO"/>
        </w:rPr>
        <w:t>Se consideră oferta întârziata oferta depusa la alta adresa decat cea indicata în anunt si în documentaţia  de atribuire ori este primita de achizitor după expirarea datei limita de depunere. Ofertele întârziate se pastreaza la sediul achizitorului nedeschise.</w:t>
      </w:r>
    </w:p>
    <w:p w:rsidR="00CD07F9" w:rsidRPr="00287BB7" w:rsidRDefault="00CD07F9">
      <w:pPr>
        <w:widowControl w:val="0"/>
        <w:spacing w:after="0" w:line="240" w:lineRule="auto"/>
        <w:contextualSpacing/>
        <w:jc w:val="both"/>
        <w:rPr>
          <w:b/>
          <w:sz w:val="22"/>
          <w:szCs w:val="22"/>
        </w:rPr>
      </w:pPr>
    </w:p>
    <w:p w:rsidR="00CD07F9" w:rsidRPr="00287BB7" w:rsidRDefault="00E7696B">
      <w:pPr>
        <w:widowControl w:val="0"/>
        <w:spacing w:after="0" w:line="240" w:lineRule="auto"/>
        <w:rPr>
          <w:rFonts w:eastAsia="SimSun"/>
          <w:b/>
          <w:sz w:val="22"/>
          <w:szCs w:val="22"/>
        </w:rPr>
      </w:pPr>
      <w:r w:rsidRPr="00287BB7">
        <w:rPr>
          <w:rFonts w:eastAsia="SimSun"/>
          <w:b/>
          <w:sz w:val="22"/>
          <w:szCs w:val="22"/>
        </w:rPr>
        <w:t>2. OBIECTUL CONTRACTULUI DE ACHIZIŢIE</w:t>
      </w:r>
    </w:p>
    <w:p w:rsidR="00CD07F9" w:rsidRPr="00287BB7" w:rsidRDefault="00E7696B">
      <w:pPr>
        <w:widowControl w:val="0"/>
        <w:tabs>
          <w:tab w:val="left" w:pos="708"/>
        </w:tabs>
        <w:spacing w:after="0" w:line="240" w:lineRule="auto"/>
        <w:ind w:left="360"/>
        <w:jc w:val="both"/>
        <w:outlineLvl w:val="0"/>
        <w:rPr>
          <w:rFonts w:eastAsia="SimSun"/>
          <w:b/>
          <w:bCs/>
          <w:sz w:val="22"/>
          <w:szCs w:val="22"/>
          <w:lang w:eastAsia="ro-RO"/>
        </w:rPr>
      </w:pPr>
      <w:bookmarkStart w:id="4" w:name="_Toc226877792"/>
      <w:bookmarkStart w:id="5" w:name="_Toc193619133"/>
      <w:bookmarkStart w:id="6" w:name="_Toc193617703"/>
      <w:r w:rsidRPr="00287BB7">
        <w:rPr>
          <w:rFonts w:eastAsia="SimSun"/>
          <w:b/>
          <w:bCs/>
          <w:sz w:val="22"/>
          <w:szCs w:val="22"/>
          <w:lang w:eastAsia="ro-RO"/>
        </w:rPr>
        <w:t>2.1. Descriere</w:t>
      </w:r>
      <w:bookmarkEnd w:id="4"/>
      <w:bookmarkEnd w:id="5"/>
      <w:bookmarkEnd w:id="6"/>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2"/>
        <w:gridCol w:w="3600"/>
        <w:gridCol w:w="2878"/>
      </w:tblGrid>
      <w:tr w:rsidR="008A7C59" w:rsidRPr="00287BB7" w:rsidTr="008772D0">
        <w:trPr>
          <w:jc w:val="center"/>
        </w:trPr>
        <w:tc>
          <w:tcPr>
            <w:tcW w:w="9690" w:type="dxa"/>
            <w:gridSpan w:val="3"/>
            <w:tcBorders>
              <w:top w:val="single" w:sz="4" w:space="0" w:color="auto"/>
              <w:left w:val="single" w:sz="4" w:space="0" w:color="auto"/>
              <w:bottom w:val="single" w:sz="4" w:space="0" w:color="auto"/>
              <w:right w:val="single" w:sz="4" w:space="0" w:color="auto"/>
            </w:tcBorders>
          </w:tcPr>
          <w:p w:rsidR="00CD07F9" w:rsidRPr="00541A6B" w:rsidRDefault="00E7696B">
            <w:pPr>
              <w:widowControl w:val="0"/>
              <w:spacing w:after="0" w:line="240" w:lineRule="auto"/>
              <w:rPr>
                <w:rFonts w:eastAsia="Times New Roman"/>
                <w:b/>
                <w:sz w:val="22"/>
                <w:szCs w:val="22"/>
              </w:rPr>
            </w:pPr>
            <w:r w:rsidRPr="00541A6B">
              <w:rPr>
                <w:rFonts w:eastAsia="Times New Roman"/>
                <w:b/>
                <w:sz w:val="22"/>
                <w:szCs w:val="22"/>
              </w:rPr>
              <w:t>2.1.1. Denumirea contractului de achiziţie:</w:t>
            </w:r>
          </w:p>
          <w:p w:rsidR="006D68EF" w:rsidRPr="00541A6B" w:rsidRDefault="00E7696B" w:rsidP="008A6709">
            <w:pPr>
              <w:keepNext/>
              <w:keepLines/>
              <w:widowControl w:val="0"/>
              <w:suppressLineNumbers/>
              <w:suppressAutoHyphens/>
              <w:spacing w:after="0" w:line="240" w:lineRule="auto"/>
              <w:contextualSpacing/>
              <w:rPr>
                <w:b/>
                <w:sz w:val="22"/>
                <w:szCs w:val="22"/>
              </w:rPr>
            </w:pPr>
            <w:r w:rsidRPr="00541A6B">
              <w:rPr>
                <w:rFonts w:eastAsia="Times New Roman"/>
                <w:sz w:val="22"/>
                <w:szCs w:val="22"/>
              </w:rPr>
              <w:t>Titlu: „</w:t>
            </w:r>
            <w:r w:rsidR="00C905CF" w:rsidRPr="00541A6B">
              <w:rPr>
                <w:rFonts w:eastAsia="Times New Roman"/>
                <w:b/>
                <w:sz w:val="22"/>
                <w:szCs w:val="22"/>
              </w:rPr>
              <w:t xml:space="preserve">Furnizare de </w:t>
            </w:r>
            <w:r w:rsidR="008A6709">
              <w:rPr>
                <w:rFonts w:eastAsia="Times New Roman"/>
                <w:b/>
                <w:sz w:val="22"/>
                <w:szCs w:val="22"/>
              </w:rPr>
              <w:t>aprata de gravură</w:t>
            </w:r>
            <w:r w:rsidRPr="00541A6B">
              <w:rPr>
                <w:rFonts w:eastAsia="Times New Roman"/>
                <w:sz w:val="22"/>
                <w:szCs w:val="22"/>
              </w:rPr>
              <w:t>”</w:t>
            </w:r>
          </w:p>
        </w:tc>
      </w:tr>
      <w:tr w:rsidR="008A7C59" w:rsidRPr="00287BB7" w:rsidTr="008772D0">
        <w:trPr>
          <w:jc w:val="center"/>
        </w:trPr>
        <w:tc>
          <w:tcPr>
            <w:tcW w:w="9690" w:type="dxa"/>
            <w:gridSpan w:val="3"/>
            <w:tcBorders>
              <w:top w:val="single" w:sz="4" w:space="0" w:color="auto"/>
              <w:left w:val="single" w:sz="4" w:space="0" w:color="auto"/>
              <w:bottom w:val="single" w:sz="4" w:space="0" w:color="auto"/>
              <w:right w:val="single" w:sz="4" w:space="0" w:color="auto"/>
            </w:tcBorders>
          </w:tcPr>
          <w:p w:rsidR="007B7F6E" w:rsidRPr="00541A6B" w:rsidRDefault="00E7696B" w:rsidP="00073A9E">
            <w:pPr>
              <w:widowControl w:val="0"/>
              <w:spacing w:after="0" w:line="240" w:lineRule="auto"/>
              <w:rPr>
                <w:rFonts w:eastAsia="Times New Roman"/>
                <w:b/>
                <w:sz w:val="22"/>
                <w:szCs w:val="22"/>
              </w:rPr>
            </w:pPr>
            <w:r w:rsidRPr="00541A6B">
              <w:rPr>
                <w:rFonts w:eastAsia="Times New Roman"/>
                <w:b/>
                <w:sz w:val="22"/>
                <w:szCs w:val="22"/>
              </w:rPr>
              <w:t>2.1.2. Descriere produselor / serviciilor / lucrărilor ce vor fi achiziţionate</w:t>
            </w:r>
          </w:p>
          <w:p w:rsidR="00CD07F9" w:rsidRPr="00F453F2" w:rsidRDefault="00E7696B">
            <w:pPr>
              <w:pStyle w:val="CommentText"/>
              <w:spacing w:after="0" w:line="240" w:lineRule="auto"/>
              <w:rPr>
                <w:i/>
              </w:rPr>
            </w:pPr>
            <w:r w:rsidRPr="00541A6B">
              <w:rPr>
                <w:rFonts w:eastAsia="Times New Roman"/>
                <w:sz w:val="22"/>
                <w:szCs w:val="22"/>
              </w:rPr>
              <w:t xml:space="preserve">Achiziţie de </w:t>
            </w:r>
            <w:r w:rsidR="008A6709">
              <w:rPr>
                <w:b/>
                <w:sz w:val="22"/>
                <w:szCs w:val="22"/>
              </w:rPr>
              <w:t>aparat de gravură</w:t>
            </w:r>
            <w:r w:rsidR="00541A6B" w:rsidRPr="00541A6B">
              <w:rPr>
                <w:b/>
                <w:sz w:val="22"/>
                <w:szCs w:val="22"/>
              </w:rPr>
              <w:t xml:space="preserve"> </w:t>
            </w:r>
            <w:r w:rsidR="00E121AF">
              <w:rPr>
                <w:b/>
                <w:sz w:val="22"/>
                <w:szCs w:val="22"/>
              </w:rPr>
              <w:t xml:space="preserve">laser </w:t>
            </w:r>
            <w:r w:rsidR="00072E15" w:rsidRPr="00D21352">
              <w:rPr>
                <w:sz w:val="22"/>
                <w:szCs w:val="22"/>
              </w:rPr>
              <w:t xml:space="preserve">pentru implementarea </w:t>
            </w:r>
            <w:r w:rsidR="00D21352" w:rsidRPr="00D21352">
              <w:rPr>
                <w:sz w:val="22"/>
                <w:szCs w:val="22"/>
              </w:rPr>
              <w:t>activităţilor</w:t>
            </w:r>
            <w:r w:rsidR="00072E15" w:rsidRPr="00F453F2">
              <w:rPr>
                <w:i/>
                <w:sz w:val="22"/>
                <w:szCs w:val="22"/>
              </w:rPr>
              <w:t xml:space="preserve"> în cadrul proiectului „Dezvoltarea de abilitati motorii la persoane cu Sindrom Down - etapa esentiala spre o viata independenta”, finanţat prin granturile SEE 2009 – 2014, în cadrul Fondului ONG în România</w:t>
            </w:r>
            <w:r w:rsidRPr="00F453F2">
              <w:rPr>
                <w:rFonts w:eastAsia="Times New Roman"/>
                <w:i/>
                <w:sz w:val="22"/>
                <w:szCs w:val="22"/>
              </w:rPr>
              <w:t xml:space="preserve">. </w:t>
            </w:r>
          </w:p>
          <w:p w:rsidR="00CD07F9" w:rsidRPr="00541A6B" w:rsidRDefault="00E7696B" w:rsidP="00072E15">
            <w:pPr>
              <w:widowControl w:val="0"/>
              <w:spacing w:after="0" w:line="240" w:lineRule="auto"/>
              <w:jc w:val="both"/>
              <w:rPr>
                <w:sz w:val="22"/>
                <w:szCs w:val="22"/>
              </w:rPr>
            </w:pPr>
            <w:r w:rsidRPr="00541A6B">
              <w:rPr>
                <w:sz w:val="22"/>
                <w:szCs w:val="22"/>
              </w:rPr>
              <w:t xml:space="preserve">Contractul </w:t>
            </w:r>
            <w:r w:rsidR="003200F5" w:rsidRPr="00541A6B">
              <w:rPr>
                <w:sz w:val="22"/>
                <w:szCs w:val="22"/>
              </w:rPr>
              <w:t>se va derula</w:t>
            </w:r>
            <w:r w:rsidRPr="00541A6B">
              <w:rPr>
                <w:sz w:val="22"/>
                <w:szCs w:val="22"/>
              </w:rPr>
              <w:t xml:space="preserve"> în conformitate cu prevederile legislative naţionale şi europene referitoare la </w:t>
            </w:r>
            <w:r w:rsidR="00072E15" w:rsidRPr="00541A6B">
              <w:rPr>
                <w:sz w:val="22"/>
                <w:szCs w:val="22"/>
              </w:rPr>
              <w:t>fondurile disponibile ONG.</w:t>
            </w:r>
          </w:p>
        </w:tc>
      </w:tr>
      <w:tr w:rsidR="008A7C59" w:rsidRPr="00287BB7" w:rsidTr="008772D0">
        <w:trPr>
          <w:jc w:val="center"/>
        </w:trPr>
        <w:tc>
          <w:tcPr>
            <w:tcW w:w="9690" w:type="dxa"/>
            <w:gridSpan w:val="3"/>
            <w:tcBorders>
              <w:top w:val="single" w:sz="4" w:space="0" w:color="auto"/>
              <w:left w:val="single" w:sz="4" w:space="0" w:color="auto"/>
              <w:bottom w:val="single" w:sz="4" w:space="0" w:color="auto"/>
              <w:right w:val="single" w:sz="4" w:space="0" w:color="auto"/>
            </w:tcBorders>
          </w:tcPr>
          <w:p w:rsidR="007B7F6E" w:rsidRPr="00287BB7" w:rsidRDefault="00E7696B" w:rsidP="00073A9E">
            <w:pPr>
              <w:widowControl w:val="0"/>
              <w:spacing w:after="0" w:line="240" w:lineRule="auto"/>
              <w:rPr>
                <w:rFonts w:eastAsia="Times New Roman"/>
                <w:b/>
                <w:sz w:val="22"/>
                <w:szCs w:val="22"/>
              </w:rPr>
            </w:pPr>
            <w:r w:rsidRPr="00287BB7">
              <w:rPr>
                <w:rFonts w:eastAsia="Times New Roman"/>
                <w:b/>
                <w:sz w:val="22"/>
                <w:szCs w:val="22"/>
              </w:rPr>
              <w:t xml:space="preserve">2.1.3. Denumire contract şi locaţia lucrării, locul de livrare sau prestare </w:t>
            </w:r>
          </w:p>
        </w:tc>
      </w:tr>
      <w:tr w:rsidR="00970A56" w:rsidRPr="00287BB7" w:rsidTr="00970A56">
        <w:trPr>
          <w:jc w:val="center"/>
        </w:trPr>
        <w:tc>
          <w:tcPr>
            <w:tcW w:w="3212" w:type="dxa"/>
            <w:tcBorders>
              <w:top w:val="single" w:sz="4" w:space="0" w:color="auto"/>
              <w:left w:val="single" w:sz="4" w:space="0" w:color="auto"/>
              <w:bottom w:val="single" w:sz="4" w:space="0" w:color="auto"/>
              <w:right w:val="single" w:sz="4" w:space="0" w:color="auto"/>
            </w:tcBorders>
          </w:tcPr>
          <w:p w:rsidR="007B7F6E" w:rsidRPr="00287BB7" w:rsidRDefault="00E7696B" w:rsidP="00073A9E">
            <w:pPr>
              <w:widowControl w:val="0"/>
              <w:numPr>
                <w:ilvl w:val="0"/>
                <w:numId w:val="6"/>
              </w:numPr>
              <w:spacing w:after="0" w:line="240" w:lineRule="auto"/>
              <w:rPr>
                <w:rFonts w:eastAsia="Times New Roman"/>
                <w:b/>
                <w:sz w:val="22"/>
                <w:szCs w:val="22"/>
              </w:rPr>
            </w:pPr>
            <w:r w:rsidRPr="00287BB7">
              <w:rPr>
                <w:rFonts w:eastAsia="Times New Roman"/>
                <w:b/>
                <w:sz w:val="22"/>
                <w:szCs w:val="22"/>
              </w:rPr>
              <w:t xml:space="preserve">Lucrări                    </w:t>
            </w:r>
          </w:p>
        </w:tc>
        <w:tc>
          <w:tcPr>
            <w:tcW w:w="3600" w:type="dxa"/>
            <w:tcBorders>
              <w:top w:val="single" w:sz="4" w:space="0" w:color="auto"/>
              <w:left w:val="single" w:sz="4" w:space="0" w:color="auto"/>
              <w:bottom w:val="single" w:sz="4" w:space="0" w:color="auto"/>
              <w:right w:val="single" w:sz="4" w:space="0" w:color="auto"/>
            </w:tcBorders>
          </w:tcPr>
          <w:p w:rsidR="00CD07F9" w:rsidRPr="00541A6B" w:rsidRDefault="00E7696B">
            <w:pPr>
              <w:widowControl w:val="0"/>
              <w:numPr>
                <w:ilvl w:val="0"/>
                <w:numId w:val="6"/>
              </w:numPr>
              <w:spacing w:after="0" w:line="240" w:lineRule="auto"/>
              <w:rPr>
                <w:rFonts w:eastAsia="Times New Roman"/>
                <w:b/>
                <w:sz w:val="22"/>
                <w:szCs w:val="22"/>
              </w:rPr>
            </w:pPr>
            <w:r w:rsidRPr="00541A6B">
              <w:rPr>
                <w:rFonts w:eastAsia="Times New Roman"/>
                <w:b/>
                <w:sz w:val="22"/>
                <w:szCs w:val="22"/>
              </w:rPr>
              <w:t xml:space="preserve">Produse               </w:t>
            </w:r>
            <w:r w:rsidRPr="00541A6B">
              <w:rPr>
                <w:rFonts w:eastAsia="Times New Roman"/>
                <w:sz w:val="22"/>
                <w:szCs w:val="22"/>
              </w:rPr>
              <w:fldChar w:fldCharType="begin">
                <w:ffData>
                  <w:name w:val=""/>
                  <w:enabled/>
                  <w:calcOnExit w:val="0"/>
                  <w:checkBox>
                    <w:size w:val="18"/>
                    <w:default w:val="1"/>
                  </w:checkBox>
                </w:ffData>
              </w:fldChar>
            </w:r>
            <w:r w:rsidRPr="00541A6B">
              <w:rPr>
                <w:rFonts w:eastAsia="Times New Roman"/>
                <w:b/>
                <w:sz w:val="22"/>
                <w:szCs w:val="22"/>
              </w:rPr>
              <w:instrText xml:space="preserve"> FORMCHECKBOX </w:instrText>
            </w:r>
            <w:r w:rsidR="009E63E5">
              <w:rPr>
                <w:rFonts w:eastAsia="Times New Roman"/>
                <w:sz w:val="22"/>
                <w:szCs w:val="22"/>
              </w:rPr>
            </w:r>
            <w:r w:rsidR="009E63E5">
              <w:rPr>
                <w:rFonts w:eastAsia="Times New Roman"/>
                <w:sz w:val="22"/>
                <w:szCs w:val="22"/>
              </w:rPr>
              <w:fldChar w:fldCharType="separate"/>
            </w:r>
            <w:r w:rsidRPr="00541A6B">
              <w:rPr>
                <w:rFonts w:eastAsia="Times New Roman"/>
                <w:sz w:val="22"/>
                <w:szCs w:val="22"/>
              </w:rPr>
              <w:fldChar w:fldCharType="end"/>
            </w:r>
            <w:r w:rsidR="00E604BD" w:rsidRPr="00541A6B">
              <w:rPr>
                <w:rFonts w:eastAsia="Times New Roman"/>
                <w:b/>
                <w:sz w:val="22"/>
                <w:szCs w:val="22"/>
              </w:rPr>
              <w:t xml:space="preserve">  </w:t>
            </w:r>
            <w:r w:rsidR="00EE4D53" w:rsidRPr="00541A6B">
              <w:rPr>
                <w:rFonts w:eastAsia="Times New Roman"/>
                <w:b/>
                <w:sz w:val="22"/>
                <w:szCs w:val="22"/>
              </w:rPr>
              <w:t xml:space="preserve">               </w:t>
            </w:r>
          </w:p>
        </w:tc>
        <w:tc>
          <w:tcPr>
            <w:tcW w:w="2878" w:type="dxa"/>
            <w:tcBorders>
              <w:top w:val="single" w:sz="4" w:space="0" w:color="auto"/>
              <w:left w:val="single" w:sz="4" w:space="0" w:color="auto"/>
              <w:bottom w:val="single" w:sz="4" w:space="0" w:color="auto"/>
              <w:right w:val="single" w:sz="4" w:space="0" w:color="auto"/>
            </w:tcBorders>
          </w:tcPr>
          <w:p w:rsidR="00CD07F9" w:rsidRPr="00541A6B" w:rsidRDefault="00EE4D53">
            <w:pPr>
              <w:widowControl w:val="0"/>
              <w:numPr>
                <w:ilvl w:val="0"/>
                <w:numId w:val="6"/>
              </w:numPr>
              <w:spacing w:after="0" w:line="240" w:lineRule="auto"/>
              <w:rPr>
                <w:rFonts w:eastAsia="Times New Roman"/>
                <w:b/>
                <w:sz w:val="22"/>
                <w:szCs w:val="22"/>
              </w:rPr>
            </w:pPr>
            <w:r w:rsidRPr="00541A6B">
              <w:rPr>
                <w:rFonts w:eastAsia="Times New Roman"/>
                <w:b/>
                <w:sz w:val="22"/>
                <w:szCs w:val="22"/>
              </w:rPr>
              <w:t xml:space="preserve">Servicii           </w:t>
            </w:r>
            <w:r w:rsidR="00E7696B" w:rsidRPr="00541A6B">
              <w:rPr>
                <w:rFonts w:eastAsia="Times New Roman"/>
                <w:sz w:val="22"/>
                <w:szCs w:val="22"/>
              </w:rPr>
              <w:fldChar w:fldCharType="begin">
                <w:ffData>
                  <w:name w:val=""/>
                  <w:enabled/>
                  <w:calcOnExit w:val="0"/>
                  <w:checkBox>
                    <w:size w:val="18"/>
                    <w:default w:val="0"/>
                  </w:checkBox>
                </w:ffData>
              </w:fldChar>
            </w:r>
            <w:r w:rsidR="00E7696B" w:rsidRPr="00541A6B">
              <w:rPr>
                <w:rFonts w:eastAsia="Times New Roman"/>
                <w:sz w:val="22"/>
                <w:szCs w:val="22"/>
              </w:rPr>
              <w:instrText xml:space="preserve"> FORMCHECKBOX </w:instrText>
            </w:r>
            <w:r w:rsidR="009E63E5">
              <w:rPr>
                <w:rFonts w:eastAsia="Times New Roman"/>
                <w:sz w:val="22"/>
                <w:szCs w:val="22"/>
              </w:rPr>
            </w:r>
            <w:r w:rsidR="009E63E5">
              <w:rPr>
                <w:rFonts w:eastAsia="Times New Roman"/>
                <w:sz w:val="22"/>
                <w:szCs w:val="22"/>
              </w:rPr>
              <w:fldChar w:fldCharType="separate"/>
            </w:r>
            <w:r w:rsidR="00E7696B" w:rsidRPr="00541A6B">
              <w:rPr>
                <w:rFonts w:eastAsia="Times New Roman"/>
                <w:sz w:val="22"/>
                <w:szCs w:val="22"/>
              </w:rPr>
              <w:fldChar w:fldCharType="end"/>
            </w:r>
            <w:r w:rsidRPr="00541A6B">
              <w:rPr>
                <w:rFonts w:eastAsia="Times New Roman"/>
                <w:b/>
                <w:sz w:val="22"/>
                <w:szCs w:val="22"/>
              </w:rPr>
              <w:t xml:space="preserve">     </w:t>
            </w:r>
          </w:p>
        </w:tc>
      </w:tr>
      <w:tr w:rsidR="00970A56" w:rsidRPr="00287BB7" w:rsidTr="00970A56">
        <w:trPr>
          <w:jc w:val="center"/>
        </w:trPr>
        <w:tc>
          <w:tcPr>
            <w:tcW w:w="3212" w:type="dxa"/>
            <w:tcBorders>
              <w:top w:val="single" w:sz="4" w:space="0" w:color="auto"/>
              <w:left w:val="single" w:sz="4" w:space="0" w:color="auto"/>
              <w:bottom w:val="single" w:sz="4" w:space="0" w:color="auto"/>
              <w:right w:val="single" w:sz="4" w:space="0" w:color="auto"/>
            </w:tcBorders>
          </w:tcPr>
          <w:p w:rsidR="007B7F6E" w:rsidRPr="00287BB7" w:rsidRDefault="00E7696B" w:rsidP="00073A9E">
            <w:pPr>
              <w:widowControl w:val="0"/>
              <w:spacing w:after="0" w:line="240" w:lineRule="auto"/>
              <w:rPr>
                <w:rFonts w:eastAsia="Times New Roman"/>
                <w:sz w:val="22"/>
                <w:szCs w:val="22"/>
              </w:rPr>
            </w:pPr>
            <w:r w:rsidRPr="00287BB7">
              <w:rPr>
                <w:rFonts w:eastAsia="Times New Roman"/>
                <w:sz w:val="22"/>
                <w:szCs w:val="22"/>
              </w:rPr>
              <w:t xml:space="preserve">Execuţie                              </w:t>
            </w:r>
            <w:r w:rsidRPr="00287BB7">
              <w:rPr>
                <w:rFonts w:eastAsia="Times New Roman"/>
                <w:b/>
                <w:sz w:val="22"/>
                <w:szCs w:val="22"/>
              </w:rPr>
              <w:t xml:space="preserve"> </w:t>
            </w:r>
          </w:p>
          <w:p w:rsidR="00CD07F9" w:rsidRPr="00287BB7" w:rsidRDefault="00E7696B">
            <w:pPr>
              <w:widowControl w:val="0"/>
              <w:spacing w:after="0" w:line="240" w:lineRule="auto"/>
              <w:rPr>
                <w:rFonts w:eastAsia="Times New Roman"/>
                <w:sz w:val="22"/>
                <w:szCs w:val="22"/>
              </w:rPr>
            </w:pPr>
            <w:r w:rsidRPr="00287BB7">
              <w:rPr>
                <w:rFonts w:eastAsia="Times New Roman"/>
                <w:sz w:val="22"/>
                <w:szCs w:val="22"/>
              </w:rPr>
              <w:t xml:space="preserve">Proiectare şi execuţie          </w:t>
            </w:r>
          </w:p>
          <w:p w:rsidR="00CD07F9" w:rsidRPr="00287BB7" w:rsidRDefault="00E7696B">
            <w:pPr>
              <w:widowControl w:val="0"/>
              <w:spacing w:after="0" w:line="240" w:lineRule="auto"/>
              <w:rPr>
                <w:rFonts w:eastAsia="Times New Roman"/>
                <w:sz w:val="22"/>
                <w:szCs w:val="22"/>
              </w:rPr>
            </w:pPr>
            <w:r w:rsidRPr="00287BB7">
              <w:rPr>
                <w:rFonts w:eastAsia="Times New Roman"/>
                <w:sz w:val="22"/>
                <w:szCs w:val="22"/>
              </w:rPr>
              <w:t xml:space="preserve">Realizare prin orice mijloace corespunzătoare cerinţelor specificate de achizitor         </w:t>
            </w:r>
            <w:r w:rsidRPr="00287BB7">
              <w:rPr>
                <w:rFonts w:eastAsia="Times New Roman"/>
                <w:b/>
                <w:sz w:val="22"/>
                <w:szCs w:val="22"/>
              </w:rPr>
              <w:t xml:space="preserve"> </w:t>
            </w:r>
          </w:p>
        </w:tc>
        <w:tc>
          <w:tcPr>
            <w:tcW w:w="3600" w:type="dxa"/>
            <w:tcBorders>
              <w:top w:val="single" w:sz="4" w:space="0" w:color="auto"/>
              <w:left w:val="single" w:sz="4" w:space="0" w:color="auto"/>
              <w:bottom w:val="single" w:sz="4" w:space="0" w:color="auto"/>
              <w:right w:val="single" w:sz="4" w:space="0" w:color="auto"/>
            </w:tcBorders>
          </w:tcPr>
          <w:p w:rsidR="00CD07F9" w:rsidRPr="00541A6B" w:rsidRDefault="00E7696B">
            <w:pPr>
              <w:widowControl w:val="0"/>
              <w:spacing w:after="0" w:line="240" w:lineRule="auto"/>
              <w:rPr>
                <w:rFonts w:eastAsia="Times New Roman"/>
                <w:sz w:val="22"/>
                <w:szCs w:val="22"/>
              </w:rPr>
            </w:pPr>
            <w:r w:rsidRPr="00541A6B">
              <w:rPr>
                <w:rFonts w:eastAsia="Times New Roman"/>
                <w:sz w:val="22"/>
                <w:szCs w:val="22"/>
              </w:rPr>
              <w:t xml:space="preserve">Cumpărare </w:t>
            </w:r>
            <w:r w:rsidRPr="00541A6B">
              <w:rPr>
                <w:rFonts w:eastAsia="Times New Roman"/>
                <w:sz w:val="22"/>
                <w:szCs w:val="22"/>
              </w:rPr>
              <w:fldChar w:fldCharType="begin">
                <w:ffData>
                  <w:name w:val=""/>
                  <w:enabled/>
                  <w:calcOnExit w:val="0"/>
                  <w:checkBox>
                    <w:size w:val="18"/>
                    <w:default w:val="1"/>
                  </w:checkBox>
                </w:ffData>
              </w:fldChar>
            </w:r>
            <w:r w:rsidRPr="00541A6B">
              <w:rPr>
                <w:rFonts w:eastAsia="Times New Roman"/>
                <w:b/>
                <w:sz w:val="22"/>
                <w:szCs w:val="22"/>
              </w:rPr>
              <w:instrText xml:space="preserve"> FORMCHECKBOX </w:instrText>
            </w:r>
            <w:r w:rsidR="009E63E5">
              <w:rPr>
                <w:rFonts w:eastAsia="Times New Roman"/>
                <w:sz w:val="22"/>
                <w:szCs w:val="22"/>
              </w:rPr>
            </w:r>
            <w:r w:rsidR="009E63E5">
              <w:rPr>
                <w:rFonts w:eastAsia="Times New Roman"/>
                <w:sz w:val="22"/>
                <w:szCs w:val="22"/>
              </w:rPr>
              <w:fldChar w:fldCharType="separate"/>
            </w:r>
            <w:r w:rsidRPr="00541A6B">
              <w:rPr>
                <w:rFonts w:eastAsia="Times New Roman"/>
                <w:sz w:val="22"/>
                <w:szCs w:val="22"/>
              </w:rPr>
              <w:fldChar w:fldCharType="end"/>
            </w:r>
            <w:r w:rsidR="00E604BD" w:rsidRPr="00541A6B">
              <w:rPr>
                <w:rFonts w:eastAsia="Times New Roman"/>
                <w:sz w:val="22"/>
                <w:szCs w:val="22"/>
              </w:rPr>
              <w:t xml:space="preserve">     </w:t>
            </w:r>
          </w:p>
          <w:p w:rsidR="00CD07F9" w:rsidRPr="00541A6B" w:rsidRDefault="00EE4D53">
            <w:pPr>
              <w:widowControl w:val="0"/>
              <w:spacing w:after="0" w:line="240" w:lineRule="auto"/>
              <w:rPr>
                <w:rFonts w:eastAsia="Times New Roman"/>
                <w:sz w:val="22"/>
                <w:szCs w:val="22"/>
              </w:rPr>
            </w:pPr>
            <w:r w:rsidRPr="00541A6B">
              <w:rPr>
                <w:rFonts w:eastAsia="Times New Roman"/>
                <w:sz w:val="22"/>
                <w:szCs w:val="22"/>
              </w:rPr>
              <w:t xml:space="preserve">Leasing                                          </w:t>
            </w:r>
            <w:r w:rsidRPr="00541A6B">
              <w:rPr>
                <w:rFonts w:eastAsia="Times New Roman"/>
                <w:b/>
                <w:sz w:val="22"/>
                <w:szCs w:val="22"/>
              </w:rPr>
              <w:t xml:space="preserve">   </w:t>
            </w:r>
          </w:p>
          <w:p w:rsidR="00CD07F9" w:rsidRPr="00541A6B" w:rsidRDefault="00E7696B">
            <w:pPr>
              <w:widowControl w:val="0"/>
              <w:spacing w:after="0" w:line="240" w:lineRule="auto"/>
              <w:rPr>
                <w:rFonts w:eastAsia="Times New Roman"/>
                <w:sz w:val="22"/>
                <w:szCs w:val="22"/>
              </w:rPr>
            </w:pPr>
            <w:r w:rsidRPr="00541A6B">
              <w:rPr>
                <w:rFonts w:eastAsia="Times New Roman"/>
                <w:sz w:val="22"/>
                <w:szCs w:val="22"/>
              </w:rPr>
              <w:t xml:space="preserve">Inchiriere                                        </w:t>
            </w:r>
            <w:r w:rsidRPr="00541A6B">
              <w:rPr>
                <w:rFonts w:eastAsia="Times New Roman"/>
                <w:b/>
                <w:sz w:val="22"/>
                <w:szCs w:val="22"/>
              </w:rPr>
              <w:t xml:space="preserve">  </w:t>
            </w:r>
          </w:p>
          <w:p w:rsidR="00CD07F9" w:rsidRPr="00541A6B" w:rsidRDefault="00E7696B">
            <w:pPr>
              <w:widowControl w:val="0"/>
              <w:spacing w:after="0" w:line="240" w:lineRule="auto"/>
              <w:rPr>
                <w:rFonts w:eastAsia="Times New Roman"/>
                <w:sz w:val="22"/>
                <w:szCs w:val="22"/>
              </w:rPr>
            </w:pPr>
            <w:r w:rsidRPr="00541A6B">
              <w:rPr>
                <w:rFonts w:eastAsia="Times New Roman"/>
                <w:sz w:val="22"/>
                <w:szCs w:val="22"/>
              </w:rPr>
              <w:t xml:space="preserve">Cumpărare în rate                           </w:t>
            </w:r>
            <w:r w:rsidRPr="00541A6B">
              <w:rPr>
                <w:rFonts w:eastAsia="Times New Roman"/>
                <w:b/>
                <w:sz w:val="22"/>
                <w:szCs w:val="22"/>
              </w:rPr>
              <w:t xml:space="preserve">  </w:t>
            </w:r>
          </w:p>
        </w:tc>
        <w:tc>
          <w:tcPr>
            <w:tcW w:w="2878" w:type="dxa"/>
            <w:tcBorders>
              <w:top w:val="single" w:sz="4" w:space="0" w:color="auto"/>
              <w:left w:val="single" w:sz="4" w:space="0" w:color="auto"/>
              <w:bottom w:val="single" w:sz="4" w:space="0" w:color="auto"/>
              <w:right w:val="single" w:sz="4" w:space="0" w:color="auto"/>
            </w:tcBorders>
          </w:tcPr>
          <w:p w:rsidR="00CD07F9" w:rsidRPr="00541A6B" w:rsidRDefault="00E7696B">
            <w:pPr>
              <w:widowControl w:val="0"/>
              <w:spacing w:after="0" w:line="240" w:lineRule="auto"/>
              <w:rPr>
                <w:rFonts w:eastAsia="Times New Roman"/>
                <w:b/>
                <w:sz w:val="22"/>
                <w:szCs w:val="22"/>
              </w:rPr>
            </w:pPr>
            <w:r w:rsidRPr="00541A6B">
              <w:rPr>
                <w:rFonts w:eastAsia="Times New Roman"/>
                <w:b/>
                <w:sz w:val="22"/>
                <w:szCs w:val="22"/>
              </w:rPr>
              <w:t>Categoria serviciului</w:t>
            </w:r>
          </w:p>
          <w:p w:rsidR="00CD07F9" w:rsidRPr="00541A6B" w:rsidRDefault="00CD07F9">
            <w:pPr>
              <w:widowControl w:val="0"/>
              <w:spacing w:after="0" w:line="240" w:lineRule="auto"/>
              <w:rPr>
                <w:rFonts w:eastAsia="Times New Roman"/>
                <w:sz w:val="22"/>
                <w:szCs w:val="22"/>
              </w:rPr>
            </w:pPr>
          </w:p>
          <w:p w:rsidR="00CD07F9" w:rsidRPr="00541A6B" w:rsidRDefault="00E7696B">
            <w:pPr>
              <w:widowControl w:val="0"/>
              <w:spacing w:after="0" w:line="240" w:lineRule="auto"/>
              <w:rPr>
                <w:rFonts w:eastAsia="Times New Roman"/>
                <w:sz w:val="22"/>
                <w:szCs w:val="22"/>
              </w:rPr>
            </w:pPr>
            <w:r w:rsidRPr="00541A6B">
              <w:rPr>
                <w:rFonts w:eastAsia="Times New Roman"/>
                <w:sz w:val="22"/>
                <w:szCs w:val="22"/>
              </w:rPr>
              <w:t xml:space="preserve">2A                                     </w:t>
            </w:r>
            <w:r w:rsidRPr="00541A6B">
              <w:rPr>
                <w:rFonts w:eastAsia="Times New Roman"/>
                <w:b/>
                <w:sz w:val="22"/>
                <w:szCs w:val="22"/>
              </w:rPr>
              <w:t xml:space="preserve"> </w:t>
            </w:r>
          </w:p>
          <w:p w:rsidR="00CD07F9" w:rsidRPr="00541A6B" w:rsidRDefault="00E7696B">
            <w:pPr>
              <w:widowControl w:val="0"/>
              <w:spacing w:after="0" w:line="240" w:lineRule="auto"/>
              <w:rPr>
                <w:rFonts w:eastAsia="Times New Roman"/>
                <w:sz w:val="22"/>
                <w:szCs w:val="22"/>
              </w:rPr>
            </w:pPr>
            <w:r w:rsidRPr="00541A6B">
              <w:rPr>
                <w:rFonts w:eastAsia="Times New Roman"/>
                <w:sz w:val="22"/>
                <w:szCs w:val="22"/>
              </w:rPr>
              <w:t xml:space="preserve">2B                                </w:t>
            </w:r>
            <w:r w:rsidRPr="00541A6B">
              <w:rPr>
                <w:rFonts w:eastAsia="Times New Roman"/>
                <w:b/>
                <w:sz w:val="22"/>
                <w:szCs w:val="22"/>
              </w:rPr>
              <w:t xml:space="preserve"> </w:t>
            </w:r>
          </w:p>
        </w:tc>
      </w:tr>
      <w:tr w:rsidR="00970A56" w:rsidRPr="00287BB7" w:rsidTr="00970A56">
        <w:trPr>
          <w:jc w:val="center"/>
        </w:trPr>
        <w:tc>
          <w:tcPr>
            <w:tcW w:w="3212" w:type="dxa"/>
            <w:tcBorders>
              <w:top w:val="single" w:sz="4" w:space="0" w:color="auto"/>
              <w:left w:val="single" w:sz="4" w:space="0" w:color="auto"/>
              <w:bottom w:val="single" w:sz="4" w:space="0" w:color="auto"/>
              <w:right w:val="single" w:sz="4" w:space="0" w:color="auto"/>
            </w:tcBorders>
          </w:tcPr>
          <w:p w:rsidR="007B7F6E" w:rsidRPr="00287BB7" w:rsidRDefault="00E7696B" w:rsidP="00073A9E">
            <w:pPr>
              <w:widowControl w:val="0"/>
              <w:spacing w:after="0" w:line="240" w:lineRule="auto"/>
              <w:rPr>
                <w:rFonts w:eastAsia="Times New Roman"/>
                <w:b/>
                <w:sz w:val="22"/>
                <w:szCs w:val="22"/>
              </w:rPr>
            </w:pPr>
            <w:r w:rsidRPr="00287BB7">
              <w:rPr>
                <w:rFonts w:eastAsia="Times New Roman"/>
                <w:b/>
                <w:sz w:val="22"/>
                <w:szCs w:val="22"/>
              </w:rPr>
              <w:t>Principala locaţie a lucrării</w:t>
            </w:r>
          </w:p>
        </w:tc>
        <w:tc>
          <w:tcPr>
            <w:tcW w:w="3600" w:type="dxa"/>
            <w:tcBorders>
              <w:top w:val="single" w:sz="4" w:space="0" w:color="auto"/>
              <w:left w:val="single" w:sz="4" w:space="0" w:color="auto"/>
              <w:bottom w:val="single" w:sz="4" w:space="0" w:color="auto"/>
              <w:right w:val="single" w:sz="4" w:space="0" w:color="auto"/>
            </w:tcBorders>
          </w:tcPr>
          <w:p w:rsidR="00CD07F9" w:rsidRPr="00541A6B" w:rsidRDefault="00E7696B">
            <w:pPr>
              <w:widowControl w:val="0"/>
              <w:spacing w:after="0" w:line="240" w:lineRule="auto"/>
              <w:rPr>
                <w:rFonts w:eastAsia="Times New Roman"/>
                <w:sz w:val="22"/>
                <w:szCs w:val="22"/>
              </w:rPr>
            </w:pPr>
            <w:r w:rsidRPr="00541A6B">
              <w:rPr>
                <w:rFonts w:eastAsia="Times New Roman"/>
                <w:b/>
                <w:sz w:val="22"/>
                <w:szCs w:val="22"/>
              </w:rPr>
              <w:t>Principalul loc de livrare</w:t>
            </w:r>
            <w:r w:rsidRPr="00541A6B">
              <w:rPr>
                <w:rFonts w:eastAsia="Times New Roman"/>
                <w:sz w:val="22"/>
                <w:szCs w:val="22"/>
              </w:rPr>
              <w:t xml:space="preserve">: </w:t>
            </w:r>
          </w:p>
          <w:p w:rsidR="00CD07F9" w:rsidRPr="00541A6B" w:rsidRDefault="009E42E0">
            <w:pPr>
              <w:widowControl w:val="0"/>
              <w:spacing w:after="0" w:line="240" w:lineRule="auto"/>
              <w:rPr>
                <w:sz w:val="20"/>
                <w:szCs w:val="20"/>
              </w:rPr>
            </w:pPr>
            <w:r w:rsidRPr="00541A6B">
              <w:rPr>
                <w:sz w:val="20"/>
                <w:szCs w:val="20"/>
              </w:rPr>
              <w:t>Bd. Iuliu Maniu nr. 7, corp Z, sector 6, Bucureşti, Romania</w:t>
            </w:r>
            <w:r w:rsidR="00E7696B" w:rsidRPr="00541A6B">
              <w:rPr>
                <w:sz w:val="20"/>
                <w:szCs w:val="20"/>
              </w:rPr>
              <w:t xml:space="preserve">, </w:t>
            </w:r>
            <w:r w:rsidR="00541A6B" w:rsidRPr="00541A6B">
              <w:rPr>
                <w:sz w:val="20"/>
                <w:szCs w:val="20"/>
              </w:rPr>
              <w:t>Cod postal: 061072</w:t>
            </w:r>
          </w:p>
        </w:tc>
        <w:tc>
          <w:tcPr>
            <w:tcW w:w="2878" w:type="dxa"/>
            <w:tcBorders>
              <w:top w:val="single" w:sz="4" w:space="0" w:color="auto"/>
              <w:left w:val="single" w:sz="4" w:space="0" w:color="auto"/>
              <w:bottom w:val="single" w:sz="4" w:space="0" w:color="auto"/>
              <w:right w:val="single" w:sz="4" w:space="0" w:color="auto"/>
            </w:tcBorders>
          </w:tcPr>
          <w:p w:rsidR="00CD07F9" w:rsidRPr="00541A6B" w:rsidRDefault="00E7696B">
            <w:pPr>
              <w:widowControl w:val="0"/>
              <w:spacing w:after="0" w:line="240" w:lineRule="auto"/>
              <w:rPr>
                <w:rFonts w:eastAsia="Times New Roman"/>
                <w:sz w:val="22"/>
                <w:szCs w:val="22"/>
              </w:rPr>
            </w:pPr>
            <w:r w:rsidRPr="00541A6B">
              <w:rPr>
                <w:rFonts w:eastAsia="Times New Roman"/>
                <w:b/>
                <w:sz w:val="22"/>
                <w:szCs w:val="22"/>
              </w:rPr>
              <w:t>Principalul loc de prestare</w:t>
            </w:r>
            <w:r w:rsidRPr="00541A6B">
              <w:rPr>
                <w:rFonts w:eastAsia="Times New Roman"/>
                <w:sz w:val="22"/>
                <w:szCs w:val="22"/>
              </w:rPr>
              <w:t>:</w:t>
            </w:r>
            <w:r w:rsidRPr="00541A6B">
              <w:rPr>
                <w:sz w:val="20"/>
                <w:szCs w:val="20"/>
              </w:rPr>
              <w:t xml:space="preserve"> </w:t>
            </w:r>
          </w:p>
        </w:tc>
      </w:tr>
      <w:tr w:rsidR="00975DA2" w:rsidRPr="00287BB7" w:rsidTr="007606F0">
        <w:trPr>
          <w:jc w:val="center"/>
        </w:trPr>
        <w:tc>
          <w:tcPr>
            <w:tcW w:w="9690" w:type="dxa"/>
            <w:gridSpan w:val="3"/>
            <w:tcBorders>
              <w:top w:val="single" w:sz="4" w:space="0" w:color="auto"/>
              <w:left w:val="single" w:sz="4" w:space="0" w:color="auto"/>
              <w:bottom w:val="single" w:sz="4" w:space="0" w:color="auto"/>
              <w:right w:val="single" w:sz="4" w:space="0" w:color="auto"/>
            </w:tcBorders>
          </w:tcPr>
          <w:p w:rsidR="006D68EF" w:rsidRPr="00541A6B" w:rsidRDefault="00E7696B">
            <w:pPr>
              <w:widowControl w:val="0"/>
              <w:spacing w:after="0" w:line="240" w:lineRule="auto"/>
              <w:rPr>
                <w:rFonts w:eastAsia="Times New Roman"/>
                <w:b/>
                <w:sz w:val="22"/>
                <w:szCs w:val="22"/>
              </w:rPr>
            </w:pPr>
            <w:r w:rsidRPr="00541A6B">
              <w:rPr>
                <w:rFonts w:eastAsia="Times New Roman"/>
                <w:b/>
                <w:sz w:val="22"/>
                <w:szCs w:val="22"/>
              </w:rPr>
              <w:t>COD CPV</w:t>
            </w:r>
          </w:p>
        </w:tc>
      </w:tr>
      <w:tr w:rsidR="00975DA2" w:rsidRPr="00287BB7" w:rsidTr="00AD13A2">
        <w:trPr>
          <w:trHeight w:val="407"/>
          <w:jc w:val="center"/>
        </w:trPr>
        <w:tc>
          <w:tcPr>
            <w:tcW w:w="9690" w:type="dxa"/>
            <w:gridSpan w:val="3"/>
            <w:tcBorders>
              <w:top w:val="single" w:sz="4" w:space="0" w:color="auto"/>
              <w:left w:val="single" w:sz="4" w:space="0" w:color="auto"/>
              <w:bottom w:val="single" w:sz="4" w:space="0" w:color="auto"/>
              <w:right w:val="single" w:sz="4" w:space="0" w:color="auto"/>
            </w:tcBorders>
          </w:tcPr>
          <w:tbl>
            <w:tblPr>
              <w:tblW w:w="9168" w:type="dxa"/>
              <w:tblLayout w:type="fixed"/>
              <w:tblLook w:val="04A0" w:firstRow="1" w:lastRow="0" w:firstColumn="1" w:lastColumn="0" w:noHBand="0" w:noVBand="1"/>
            </w:tblPr>
            <w:tblGrid>
              <w:gridCol w:w="1876"/>
              <w:gridCol w:w="7292"/>
            </w:tblGrid>
            <w:tr w:rsidR="008A6709" w:rsidRPr="00541A6B" w:rsidTr="00E121AF">
              <w:trPr>
                <w:trHeight w:val="281"/>
              </w:trPr>
              <w:tc>
                <w:tcPr>
                  <w:tcW w:w="1876" w:type="dxa"/>
                  <w:tcBorders>
                    <w:top w:val="single" w:sz="4" w:space="0" w:color="auto"/>
                    <w:left w:val="single" w:sz="8" w:space="0" w:color="auto"/>
                    <w:bottom w:val="single" w:sz="4" w:space="0" w:color="auto"/>
                    <w:right w:val="single" w:sz="8" w:space="0" w:color="auto"/>
                  </w:tcBorders>
                  <w:shd w:val="clear" w:color="000000" w:fill="CCFFFF"/>
                  <w:noWrap/>
                </w:tcPr>
                <w:p w:rsidR="008A6709" w:rsidRDefault="008A6709" w:rsidP="008A6709">
                  <w:r w:rsidRPr="00824EF1">
                    <w:rPr>
                      <w:sz w:val="22"/>
                      <w:szCs w:val="22"/>
                    </w:rPr>
                    <w:t>22520000</w:t>
                  </w:r>
                  <w:r w:rsidRPr="00824EF1">
                    <w:rPr>
                      <w:rFonts w:ascii="Cambria Math" w:hAnsi="Cambria Math" w:cs="Cambria Math"/>
                      <w:sz w:val="22"/>
                      <w:szCs w:val="22"/>
                    </w:rPr>
                    <w:t>‐</w:t>
                  </w:r>
                  <w:r w:rsidRPr="00824EF1">
                    <w:rPr>
                      <w:sz w:val="22"/>
                      <w:szCs w:val="22"/>
                    </w:rPr>
                    <w:t xml:space="preserve">1 </w:t>
                  </w:r>
                </w:p>
              </w:tc>
              <w:tc>
                <w:tcPr>
                  <w:tcW w:w="7292" w:type="dxa"/>
                  <w:tcBorders>
                    <w:top w:val="single" w:sz="4" w:space="0" w:color="auto"/>
                    <w:left w:val="nil"/>
                    <w:bottom w:val="single" w:sz="4" w:space="0" w:color="auto"/>
                    <w:right w:val="single" w:sz="4" w:space="0" w:color="auto"/>
                  </w:tcBorders>
                  <w:shd w:val="clear" w:color="auto" w:fill="auto"/>
                  <w:noWrap/>
                </w:tcPr>
                <w:p w:rsidR="008A6709" w:rsidRDefault="008A6709" w:rsidP="008A6709">
                  <w:r w:rsidRPr="00824EF1">
                    <w:rPr>
                      <w:sz w:val="22"/>
                      <w:szCs w:val="22"/>
                    </w:rPr>
                    <w:t xml:space="preserve">Echipamente de gravura uscata </w:t>
                  </w:r>
                </w:p>
              </w:tc>
            </w:tr>
          </w:tbl>
          <w:p w:rsidR="007B7F6E" w:rsidRPr="00541A6B" w:rsidRDefault="007B7F6E" w:rsidP="00073A9E">
            <w:pPr>
              <w:widowControl w:val="0"/>
              <w:spacing w:after="0" w:line="240" w:lineRule="auto"/>
              <w:rPr>
                <w:i/>
                <w:iCs/>
              </w:rPr>
            </w:pPr>
          </w:p>
        </w:tc>
      </w:tr>
      <w:tr w:rsidR="00970A56" w:rsidRPr="00287BB7" w:rsidTr="00B41AC7">
        <w:trPr>
          <w:jc w:val="center"/>
        </w:trPr>
        <w:tc>
          <w:tcPr>
            <w:tcW w:w="9690" w:type="dxa"/>
            <w:gridSpan w:val="3"/>
            <w:tcBorders>
              <w:top w:val="single" w:sz="4" w:space="0" w:color="auto"/>
              <w:left w:val="single" w:sz="4" w:space="0" w:color="auto"/>
              <w:bottom w:val="single" w:sz="4" w:space="0" w:color="auto"/>
              <w:right w:val="single" w:sz="4" w:space="0" w:color="auto"/>
            </w:tcBorders>
          </w:tcPr>
          <w:p w:rsidR="007B7F6E" w:rsidRPr="00541A6B" w:rsidRDefault="00E7696B" w:rsidP="00073A9E">
            <w:pPr>
              <w:widowControl w:val="0"/>
              <w:spacing w:after="0" w:line="240" w:lineRule="auto"/>
              <w:rPr>
                <w:rFonts w:eastAsia="Times New Roman"/>
                <w:b/>
                <w:sz w:val="22"/>
                <w:szCs w:val="22"/>
              </w:rPr>
            </w:pPr>
            <w:r w:rsidRPr="00541A6B">
              <w:rPr>
                <w:rFonts w:eastAsia="Times New Roman"/>
                <w:b/>
                <w:sz w:val="22"/>
                <w:szCs w:val="22"/>
              </w:rPr>
              <w:t xml:space="preserve">2.1.4. Durata contractului de achiziţie </w:t>
            </w:r>
          </w:p>
          <w:p w:rsidR="00CD07F9" w:rsidRPr="00541A6B" w:rsidRDefault="00FD24AA" w:rsidP="00AC04A9">
            <w:pPr>
              <w:widowControl w:val="0"/>
              <w:spacing w:after="0" w:line="240" w:lineRule="auto"/>
              <w:jc w:val="both"/>
              <w:rPr>
                <w:rFonts w:eastAsia="Times New Roman"/>
                <w:sz w:val="22"/>
                <w:szCs w:val="22"/>
              </w:rPr>
            </w:pPr>
            <w:r w:rsidRPr="00541A6B">
              <w:rPr>
                <w:sz w:val="20"/>
                <w:szCs w:val="20"/>
              </w:rPr>
              <w:t>De la data semnarii contractului pana m</w:t>
            </w:r>
            <w:r w:rsidR="003200F5" w:rsidRPr="00541A6B">
              <w:rPr>
                <w:sz w:val="20"/>
                <w:szCs w:val="20"/>
              </w:rPr>
              <w:t xml:space="preserve">axim </w:t>
            </w:r>
            <w:r w:rsidR="00AC04A9">
              <w:rPr>
                <w:sz w:val="20"/>
                <w:szCs w:val="20"/>
              </w:rPr>
              <w:t>la 30 aprilie</w:t>
            </w:r>
            <w:r w:rsidR="00541A6B" w:rsidRPr="00541A6B">
              <w:rPr>
                <w:sz w:val="20"/>
                <w:szCs w:val="20"/>
              </w:rPr>
              <w:t xml:space="preserve"> </w:t>
            </w:r>
            <w:r w:rsidRPr="00541A6B">
              <w:rPr>
                <w:sz w:val="20"/>
                <w:szCs w:val="20"/>
              </w:rPr>
              <w:t>2016</w:t>
            </w:r>
            <w:r w:rsidR="00E7696B" w:rsidRPr="00541A6B">
              <w:rPr>
                <w:sz w:val="20"/>
                <w:szCs w:val="20"/>
              </w:rPr>
              <w:t>.</w:t>
            </w:r>
          </w:p>
        </w:tc>
      </w:tr>
    </w:tbl>
    <w:p w:rsidR="007B7F6E" w:rsidRPr="00287BB7" w:rsidRDefault="007B7F6E" w:rsidP="00073A9E">
      <w:pPr>
        <w:widowControl w:val="0"/>
        <w:spacing w:after="0" w:line="240" w:lineRule="auto"/>
        <w:contextualSpacing/>
        <w:jc w:val="both"/>
        <w:rPr>
          <w:b/>
          <w:sz w:val="22"/>
          <w:szCs w:val="22"/>
        </w:rPr>
      </w:pPr>
    </w:p>
    <w:p w:rsidR="00CD07F9" w:rsidRPr="00287BB7" w:rsidRDefault="00E7696B">
      <w:pPr>
        <w:pStyle w:val="Dragos1"/>
        <w:widowControl w:val="0"/>
        <w:spacing w:beforeLines="0" w:afterLines="0"/>
        <w:jc w:val="both"/>
        <w:rPr>
          <w:bCs/>
          <w:color w:val="auto"/>
          <w:sz w:val="22"/>
          <w:szCs w:val="22"/>
          <w:lang w:val="ro-RO"/>
        </w:rPr>
      </w:pPr>
      <w:r w:rsidRPr="00287BB7">
        <w:rPr>
          <w:bCs/>
          <w:color w:val="auto"/>
          <w:sz w:val="22"/>
          <w:szCs w:val="22"/>
          <w:lang w:val="ro-RO"/>
        </w:rPr>
        <w:t>3. CRITERII/CERINŢE DE CALIFICARE ŞI/SAU SELECŢIE</w:t>
      </w:r>
    </w:p>
    <w:p w:rsidR="00CD07F9" w:rsidRPr="00287BB7" w:rsidRDefault="00E7696B">
      <w:pPr>
        <w:pStyle w:val="Dragos1"/>
        <w:widowControl w:val="0"/>
        <w:spacing w:beforeLines="0" w:afterLines="0"/>
        <w:jc w:val="both"/>
        <w:rPr>
          <w:bCs/>
          <w:color w:val="auto"/>
          <w:sz w:val="22"/>
          <w:szCs w:val="22"/>
          <w:lang w:val="ro-RO"/>
        </w:rPr>
      </w:pPr>
      <w:r w:rsidRPr="00287BB7">
        <w:rPr>
          <w:bCs/>
          <w:color w:val="auto"/>
          <w:sz w:val="22"/>
          <w:szCs w:val="22"/>
          <w:lang w:val="ro-RO"/>
        </w:rPr>
        <w:t>Criteriile/cerinţele de calificare vor fi susţinute de Ofertant cu documentele justificative solicitate.</w:t>
      </w:r>
    </w:p>
    <w:p w:rsidR="006D68EF" w:rsidRPr="00287BB7" w:rsidRDefault="00E7696B">
      <w:pPr>
        <w:spacing w:after="0" w:line="240" w:lineRule="auto"/>
        <w:jc w:val="both"/>
        <w:rPr>
          <w:b/>
          <w:color w:val="000000"/>
          <w:sz w:val="20"/>
          <w:szCs w:val="20"/>
          <w:u w:val="single"/>
        </w:rPr>
      </w:pPr>
      <w:r w:rsidRPr="00287BB7">
        <w:rPr>
          <w:b/>
          <w:color w:val="000000"/>
          <w:sz w:val="20"/>
          <w:szCs w:val="20"/>
          <w:u w:val="single"/>
        </w:rPr>
        <w:t>Atenţie:</w:t>
      </w:r>
    </w:p>
    <w:p w:rsidR="00624710" w:rsidRPr="00287BB7" w:rsidRDefault="00E7696B" w:rsidP="00073A9E">
      <w:pPr>
        <w:numPr>
          <w:ilvl w:val="0"/>
          <w:numId w:val="31"/>
        </w:num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both"/>
        <w:rPr>
          <w:b/>
          <w:color w:val="000000"/>
          <w:sz w:val="20"/>
          <w:szCs w:val="20"/>
        </w:rPr>
      </w:pPr>
      <w:r w:rsidRPr="00287BB7">
        <w:rPr>
          <w:b/>
          <w:color w:val="000000"/>
          <w:sz w:val="20"/>
          <w:szCs w:val="20"/>
        </w:rPr>
        <w:t xml:space="preserve">fiecare document va fi semnat de reprezentantul legal al firmei. În cazul în care acestea sunt semnate de o altă persoană, aceasta va prezenta o </w:t>
      </w:r>
      <w:r w:rsidRPr="00287BB7">
        <w:rPr>
          <w:b/>
          <w:color w:val="000000"/>
          <w:sz w:val="20"/>
          <w:szCs w:val="20"/>
          <w:u w:val="single"/>
        </w:rPr>
        <w:t>împuternicire</w:t>
      </w:r>
      <w:r w:rsidRPr="00287BB7">
        <w:rPr>
          <w:b/>
          <w:color w:val="000000"/>
          <w:sz w:val="20"/>
          <w:szCs w:val="20"/>
        </w:rPr>
        <w:t xml:space="preserve">; </w:t>
      </w:r>
    </w:p>
    <w:p w:rsidR="00CD07F9" w:rsidRPr="00287BB7" w:rsidRDefault="00E7696B">
      <w:pPr>
        <w:numPr>
          <w:ilvl w:val="0"/>
          <w:numId w:val="31"/>
        </w:num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both"/>
        <w:rPr>
          <w:b/>
          <w:color w:val="000000"/>
          <w:sz w:val="20"/>
          <w:szCs w:val="20"/>
        </w:rPr>
      </w:pPr>
      <w:r w:rsidRPr="00287BB7">
        <w:rPr>
          <w:b/>
          <w:color w:val="000000"/>
          <w:sz w:val="20"/>
          <w:szCs w:val="20"/>
        </w:rPr>
        <w:lastRenderedPageBreak/>
        <w:t>documentele emise în altă limbă decât româna trebuie să fie însoţite de traducerea autorizată şi legalizată în limba română;</w:t>
      </w:r>
    </w:p>
    <w:p w:rsidR="00CD07F9" w:rsidRPr="00287BB7" w:rsidRDefault="00E7696B">
      <w:pPr>
        <w:numPr>
          <w:ilvl w:val="0"/>
          <w:numId w:val="31"/>
        </w:num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both"/>
        <w:rPr>
          <w:b/>
          <w:color w:val="000000"/>
          <w:sz w:val="20"/>
          <w:szCs w:val="20"/>
        </w:rPr>
      </w:pPr>
      <w:r w:rsidRPr="00287BB7">
        <w:rPr>
          <w:b/>
          <w:color w:val="000000"/>
          <w:sz w:val="20"/>
          <w:szCs w:val="20"/>
        </w:rPr>
        <w:t>toate documentele vor avea, pe lângă semnătură, menţionat în clar numele întreg;</w:t>
      </w:r>
    </w:p>
    <w:p w:rsidR="00CD07F9" w:rsidRPr="00287BB7" w:rsidRDefault="00E7696B">
      <w:pPr>
        <w:numPr>
          <w:ilvl w:val="0"/>
          <w:numId w:val="31"/>
        </w:num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both"/>
        <w:rPr>
          <w:b/>
          <w:color w:val="000000"/>
          <w:sz w:val="20"/>
          <w:szCs w:val="20"/>
        </w:rPr>
      </w:pPr>
      <w:r w:rsidRPr="00287BB7">
        <w:rPr>
          <w:b/>
          <w:color w:val="000000"/>
          <w:sz w:val="20"/>
          <w:szCs w:val="20"/>
        </w:rPr>
        <w:t>nu se folosesc nume şi semnături prescurtate;</w:t>
      </w:r>
    </w:p>
    <w:p w:rsidR="00CD07F9" w:rsidRPr="00287BB7" w:rsidRDefault="00E7696B">
      <w:pPr>
        <w:numPr>
          <w:ilvl w:val="0"/>
          <w:numId w:val="31"/>
        </w:num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both"/>
        <w:rPr>
          <w:b/>
          <w:color w:val="000000"/>
          <w:sz w:val="20"/>
          <w:szCs w:val="20"/>
        </w:rPr>
      </w:pPr>
      <w:r w:rsidRPr="00287BB7">
        <w:rPr>
          <w:b/>
          <w:color w:val="000000"/>
          <w:sz w:val="20"/>
          <w:szCs w:val="20"/>
        </w:rPr>
        <w:t>documentele vor fi emise pentru fiecare dintre operatorii economici, în cazul unei asocieri/ consorţiu;</w:t>
      </w:r>
    </w:p>
    <w:p w:rsidR="00CD07F9" w:rsidRPr="00287BB7" w:rsidRDefault="00E7696B">
      <w:pPr>
        <w:numPr>
          <w:ilvl w:val="0"/>
          <w:numId w:val="31"/>
        </w:num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both"/>
        <w:rPr>
          <w:b/>
          <w:color w:val="000000"/>
          <w:sz w:val="20"/>
          <w:szCs w:val="20"/>
        </w:rPr>
      </w:pPr>
      <w:r w:rsidRPr="00287BB7">
        <w:rPr>
          <w:b/>
          <w:color w:val="000000"/>
          <w:sz w:val="20"/>
          <w:szCs w:val="20"/>
        </w:rPr>
        <w:t xml:space="preserve">toate documentele solicitate trebuie să fie </w:t>
      </w:r>
      <w:r w:rsidRPr="00287BB7">
        <w:rPr>
          <w:b/>
          <w:color w:val="000000"/>
          <w:sz w:val="20"/>
          <w:szCs w:val="20"/>
          <w:u w:val="single"/>
        </w:rPr>
        <w:t>valabile la data deschiderii ofertelor</w:t>
      </w:r>
      <w:r w:rsidRPr="00287BB7">
        <w:rPr>
          <w:b/>
          <w:color w:val="000000"/>
          <w:sz w:val="20"/>
          <w:szCs w:val="20"/>
        </w:rPr>
        <w:t>;</w:t>
      </w:r>
    </w:p>
    <w:p w:rsidR="00CD07F9" w:rsidRPr="00287BB7" w:rsidRDefault="00E7696B">
      <w:pPr>
        <w:numPr>
          <w:ilvl w:val="0"/>
          <w:numId w:val="31"/>
        </w:num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both"/>
        <w:rPr>
          <w:b/>
          <w:color w:val="000000"/>
          <w:sz w:val="20"/>
          <w:szCs w:val="20"/>
        </w:rPr>
      </w:pPr>
      <w:r w:rsidRPr="00287BB7">
        <w:rPr>
          <w:b/>
          <w:color w:val="000000"/>
          <w:sz w:val="20"/>
          <w:szCs w:val="20"/>
        </w:rPr>
        <w:t>documentele emise de autorităţile competente vor fi prezentate în original sau copie legalizată, dacă nu se specifică altfel;</w:t>
      </w:r>
    </w:p>
    <w:p w:rsidR="000314E6" w:rsidRDefault="000314E6" w:rsidP="00073A9E">
      <w:pPr>
        <w:spacing w:after="0" w:line="240" w:lineRule="auto"/>
        <w:jc w:val="both"/>
        <w:rPr>
          <w:rFonts w:eastAsia="SimSun"/>
          <w:b/>
          <w:bCs/>
          <w:sz w:val="20"/>
          <w:szCs w:val="20"/>
        </w:rPr>
      </w:pPr>
    </w:p>
    <w:p w:rsidR="0045051A" w:rsidRPr="00287BB7" w:rsidRDefault="00EE4D53" w:rsidP="00073A9E">
      <w:pPr>
        <w:spacing w:after="0" w:line="240" w:lineRule="auto"/>
        <w:jc w:val="both"/>
        <w:rPr>
          <w:rFonts w:eastAsia="SimSun"/>
          <w:b/>
          <w:color w:val="000000"/>
          <w:sz w:val="20"/>
          <w:szCs w:val="20"/>
        </w:rPr>
      </w:pPr>
      <w:r w:rsidRPr="00287BB7">
        <w:rPr>
          <w:rFonts w:eastAsia="SimSun"/>
          <w:b/>
          <w:bCs/>
          <w:sz w:val="20"/>
          <w:szCs w:val="20"/>
        </w:rPr>
        <w:t xml:space="preserve">3.1 </w:t>
      </w:r>
      <w:r w:rsidRPr="00287BB7">
        <w:rPr>
          <w:rFonts w:eastAsia="SimSun"/>
          <w:b/>
          <w:color w:val="000000"/>
          <w:sz w:val="20"/>
          <w:szCs w:val="20"/>
        </w:rPr>
        <w:t>Situaţia personală a ofertantului</w:t>
      </w: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4"/>
        <w:gridCol w:w="3796"/>
        <w:gridCol w:w="3727"/>
      </w:tblGrid>
      <w:tr w:rsidR="0045051A" w:rsidRPr="00287BB7" w:rsidTr="00624710">
        <w:trPr>
          <w:trHeight w:val="529"/>
          <w:tblHeader/>
          <w:jc w:val="center"/>
        </w:trPr>
        <w:tc>
          <w:tcPr>
            <w:tcW w:w="2484" w:type="dxa"/>
            <w:shd w:val="clear" w:color="auto" w:fill="99CCFF"/>
          </w:tcPr>
          <w:p w:rsidR="00CD07F9" w:rsidRPr="00287BB7" w:rsidRDefault="00CD07F9">
            <w:pPr>
              <w:spacing w:after="0" w:line="240" w:lineRule="auto"/>
              <w:jc w:val="center"/>
              <w:rPr>
                <w:rFonts w:eastAsia="Times New Roman"/>
                <w:color w:val="000000"/>
                <w:sz w:val="20"/>
                <w:szCs w:val="20"/>
                <w:lang w:eastAsia="ro-RO"/>
              </w:rPr>
            </w:pPr>
          </w:p>
        </w:tc>
        <w:tc>
          <w:tcPr>
            <w:tcW w:w="3796" w:type="dxa"/>
            <w:shd w:val="clear" w:color="auto" w:fill="99CCFF"/>
          </w:tcPr>
          <w:p w:rsidR="00CD07F9" w:rsidRPr="00287BB7" w:rsidRDefault="00EE4D53">
            <w:pPr>
              <w:spacing w:after="0" w:line="240" w:lineRule="auto"/>
              <w:jc w:val="center"/>
              <w:rPr>
                <w:rFonts w:eastAsia="Times New Roman"/>
                <w:b/>
                <w:color w:val="000000"/>
                <w:sz w:val="20"/>
                <w:szCs w:val="20"/>
                <w:lang w:eastAsia="ro-RO"/>
              </w:rPr>
            </w:pPr>
            <w:r w:rsidRPr="00287BB7">
              <w:rPr>
                <w:rFonts w:eastAsia="Times New Roman"/>
                <w:b/>
                <w:color w:val="000000"/>
                <w:sz w:val="20"/>
                <w:szCs w:val="20"/>
                <w:lang w:eastAsia="ro-RO"/>
              </w:rPr>
              <w:t>Criteriul/Cerinţa</w:t>
            </w:r>
          </w:p>
        </w:tc>
        <w:tc>
          <w:tcPr>
            <w:tcW w:w="3727" w:type="dxa"/>
            <w:shd w:val="clear" w:color="auto" w:fill="99CCFF"/>
          </w:tcPr>
          <w:p w:rsidR="00CD07F9" w:rsidRPr="00287BB7" w:rsidRDefault="00E7696B">
            <w:pPr>
              <w:spacing w:after="0" w:line="240" w:lineRule="auto"/>
              <w:jc w:val="center"/>
              <w:rPr>
                <w:rFonts w:eastAsia="Times New Roman"/>
                <w:b/>
                <w:color w:val="000000"/>
                <w:sz w:val="20"/>
                <w:szCs w:val="20"/>
                <w:lang w:eastAsia="ro-RO"/>
              </w:rPr>
            </w:pPr>
            <w:r w:rsidRPr="00287BB7">
              <w:rPr>
                <w:rFonts w:eastAsia="Times New Roman"/>
                <w:b/>
                <w:color w:val="000000"/>
                <w:sz w:val="20"/>
                <w:szCs w:val="20"/>
                <w:lang w:eastAsia="ro-RO"/>
              </w:rPr>
              <w:t>Documente care să susţină criteriul care vor fi depuse de Ofertant</w:t>
            </w:r>
          </w:p>
        </w:tc>
      </w:tr>
      <w:tr w:rsidR="0045051A" w:rsidRPr="00287BB7" w:rsidTr="00624710">
        <w:trPr>
          <w:jc w:val="center"/>
        </w:trPr>
        <w:tc>
          <w:tcPr>
            <w:tcW w:w="2484" w:type="dxa"/>
          </w:tcPr>
          <w:p w:rsidR="0045051A" w:rsidRPr="00287BB7" w:rsidRDefault="00E7696B" w:rsidP="00073A9E">
            <w:pPr>
              <w:spacing w:after="0" w:line="240" w:lineRule="auto"/>
              <w:rPr>
                <w:rFonts w:eastAsia="Times New Roman"/>
                <w:b/>
                <w:color w:val="000000"/>
                <w:sz w:val="20"/>
                <w:szCs w:val="20"/>
                <w:lang w:eastAsia="ro-RO"/>
              </w:rPr>
            </w:pPr>
            <w:r w:rsidRPr="00287BB7">
              <w:rPr>
                <w:rFonts w:eastAsia="Times New Roman"/>
                <w:b/>
                <w:color w:val="000000"/>
                <w:sz w:val="20"/>
                <w:szCs w:val="20"/>
                <w:lang w:eastAsia="ro-RO"/>
              </w:rPr>
              <w:t xml:space="preserve">Declaraţie privind eligibilitatea        </w:t>
            </w:r>
          </w:p>
          <w:p w:rsidR="00CD07F9" w:rsidRPr="00287BB7" w:rsidRDefault="00CD07F9">
            <w:pPr>
              <w:spacing w:after="0" w:line="240" w:lineRule="auto"/>
              <w:rPr>
                <w:rFonts w:eastAsia="Times New Roman"/>
                <w:b/>
                <w:color w:val="000000"/>
                <w:sz w:val="20"/>
                <w:szCs w:val="20"/>
                <w:lang w:eastAsia="ro-RO"/>
              </w:rPr>
            </w:pPr>
          </w:p>
          <w:p w:rsidR="00CD07F9" w:rsidRPr="00287BB7" w:rsidRDefault="00E7696B">
            <w:pPr>
              <w:spacing w:after="0" w:line="240" w:lineRule="auto"/>
              <w:rPr>
                <w:rFonts w:eastAsia="Times New Roman"/>
                <w:b/>
                <w:color w:val="000000"/>
                <w:sz w:val="20"/>
                <w:szCs w:val="20"/>
                <w:lang w:eastAsia="ro-RO"/>
              </w:rPr>
            </w:pPr>
            <w:r w:rsidRPr="00287BB7">
              <w:rPr>
                <w:rFonts w:eastAsia="Times New Roman"/>
                <w:b/>
                <w:sz w:val="20"/>
                <w:szCs w:val="20"/>
                <w:lang w:eastAsia="ro-RO"/>
              </w:rPr>
              <w:t xml:space="preserve">Solicitat:     DA </w:t>
            </w:r>
            <w:r w:rsidRPr="00287BB7">
              <w:rPr>
                <w:rFonts w:eastAsia="Times New Roman"/>
                <w:b/>
                <w:sz w:val="20"/>
                <w:szCs w:val="20"/>
                <w:lang w:eastAsia="ro-RO"/>
              </w:rPr>
              <w:fldChar w:fldCharType="begin">
                <w:ffData>
                  <w:name w:val=""/>
                  <w:enabled/>
                  <w:calcOnExit w:val="0"/>
                  <w:checkBox>
                    <w:size w:val="18"/>
                    <w:default w:val="1"/>
                  </w:checkBox>
                </w:ffData>
              </w:fldChar>
            </w:r>
            <w:r w:rsidRPr="00287BB7">
              <w:rPr>
                <w:rFonts w:eastAsia="Times New Roman"/>
                <w:b/>
                <w:sz w:val="20"/>
                <w:szCs w:val="20"/>
                <w:lang w:eastAsia="ro-RO"/>
              </w:rPr>
              <w:instrText xml:space="preserve"> FORMCHECKBOX </w:instrText>
            </w:r>
            <w:r w:rsidR="009E63E5">
              <w:rPr>
                <w:rFonts w:eastAsia="Times New Roman"/>
                <w:b/>
                <w:sz w:val="20"/>
                <w:szCs w:val="20"/>
                <w:lang w:eastAsia="ro-RO"/>
              </w:rPr>
            </w:r>
            <w:r w:rsidR="009E63E5">
              <w:rPr>
                <w:rFonts w:eastAsia="Times New Roman"/>
                <w:b/>
                <w:sz w:val="20"/>
                <w:szCs w:val="20"/>
                <w:lang w:eastAsia="ro-RO"/>
              </w:rPr>
              <w:fldChar w:fldCharType="separate"/>
            </w:r>
            <w:r w:rsidRPr="00287BB7">
              <w:rPr>
                <w:rFonts w:eastAsia="Times New Roman"/>
                <w:b/>
                <w:sz w:val="20"/>
                <w:szCs w:val="20"/>
                <w:lang w:eastAsia="ro-RO"/>
              </w:rPr>
              <w:fldChar w:fldCharType="end"/>
            </w:r>
          </w:p>
        </w:tc>
        <w:tc>
          <w:tcPr>
            <w:tcW w:w="3796" w:type="dxa"/>
          </w:tcPr>
          <w:p w:rsidR="00CD07F9" w:rsidRPr="00287BB7" w:rsidRDefault="00EE4D53">
            <w:pPr>
              <w:autoSpaceDE w:val="0"/>
              <w:autoSpaceDN w:val="0"/>
              <w:adjustRightInd w:val="0"/>
              <w:spacing w:after="0" w:line="240" w:lineRule="auto"/>
              <w:jc w:val="both"/>
              <w:rPr>
                <w:rFonts w:eastAsia="Times New Roman"/>
                <w:b/>
                <w:iCs/>
                <w:sz w:val="20"/>
                <w:szCs w:val="20"/>
                <w:lang w:eastAsia="ro-RO"/>
              </w:rPr>
            </w:pPr>
            <w:r w:rsidRPr="00287BB7">
              <w:rPr>
                <w:rFonts w:eastAsia="Times New Roman"/>
                <w:b/>
                <w:iCs/>
                <w:sz w:val="20"/>
                <w:szCs w:val="20"/>
                <w:lang w:eastAsia="ro-RO"/>
              </w:rPr>
              <w:t xml:space="preserve">Ofertantul trebuie să demonstreze că </w:t>
            </w:r>
            <w:r w:rsidR="009E42E0" w:rsidRPr="00287BB7">
              <w:rPr>
                <w:rFonts w:eastAsia="Times New Roman"/>
                <w:b/>
                <w:iCs/>
                <w:sz w:val="20"/>
                <w:szCs w:val="20"/>
                <w:u w:val="single"/>
                <w:lang w:eastAsia="ro-RO"/>
              </w:rPr>
              <w:t>NU SE AFLĂ</w:t>
            </w:r>
            <w:r w:rsidRPr="00287BB7">
              <w:rPr>
                <w:rFonts w:eastAsia="Times New Roman"/>
                <w:b/>
                <w:iCs/>
                <w:sz w:val="20"/>
                <w:szCs w:val="20"/>
                <w:lang w:eastAsia="ro-RO"/>
              </w:rPr>
              <w:t xml:space="preserve"> în următoarele situaţii: </w:t>
            </w:r>
          </w:p>
          <w:p w:rsidR="00CD07F9" w:rsidRPr="00287BB7" w:rsidRDefault="00EE4D53">
            <w:pPr>
              <w:numPr>
                <w:ilvl w:val="0"/>
                <w:numId w:val="14"/>
              </w:numPr>
              <w:tabs>
                <w:tab w:val="left" w:pos="907"/>
              </w:tabs>
              <w:spacing w:after="0" w:line="240" w:lineRule="auto"/>
              <w:ind w:left="186" w:firstLine="425"/>
              <w:jc w:val="both"/>
              <w:rPr>
                <w:rFonts w:eastAsia="Times New Roman"/>
                <w:iCs/>
                <w:sz w:val="20"/>
                <w:szCs w:val="20"/>
                <w:lang w:eastAsia="ro-RO"/>
              </w:rPr>
            </w:pPr>
            <w:r w:rsidRPr="00287BB7">
              <w:rPr>
                <w:rFonts w:eastAsia="Times New Roman"/>
                <w:iCs/>
                <w:sz w:val="20"/>
                <w:szCs w:val="20"/>
                <w:lang w:eastAsia="ro-RO"/>
              </w:rPr>
              <w:t>A fost condamnat în ultimii 5 ani prin hotărârea definitivă a unei instanţe judecătoreşti, pentru participare la activităţi ale unei organizaţii criminale, pentru corupţie, pentru fraudă şi/sau pentru spălare de bani;</w:t>
            </w:r>
          </w:p>
          <w:p w:rsidR="00CD07F9" w:rsidRPr="00287BB7" w:rsidRDefault="00E7696B">
            <w:pPr>
              <w:numPr>
                <w:ilvl w:val="0"/>
                <w:numId w:val="14"/>
              </w:numPr>
              <w:tabs>
                <w:tab w:val="left" w:pos="907"/>
              </w:tabs>
              <w:spacing w:after="0" w:line="240" w:lineRule="auto"/>
              <w:ind w:left="186" w:firstLine="425"/>
              <w:jc w:val="both"/>
              <w:rPr>
                <w:rFonts w:eastAsia="Times New Roman"/>
                <w:iCs/>
                <w:sz w:val="20"/>
                <w:szCs w:val="20"/>
                <w:lang w:eastAsia="ro-RO"/>
              </w:rPr>
            </w:pPr>
            <w:r w:rsidRPr="00287BB7">
              <w:rPr>
                <w:rFonts w:eastAsia="Times New Roman"/>
                <w:iCs/>
                <w:sz w:val="20"/>
                <w:szCs w:val="20"/>
                <w:lang w:eastAsia="ro-RO"/>
              </w:rPr>
              <w:t>a intrat în faliment ca urmare a hotărârii pronunţate de judecătorul-sindic;</w:t>
            </w:r>
          </w:p>
          <w:p w:rsidR="00CD07F9" w:rsidRPr="00287BB7" w:rsidRDefault="00E7696B">
            <w:pPr>
              <w:numPr>
                <w:ilvl w:val="0"/>
                <w:numId w:val="14"/>
              </w:numPr>
              <w:tabs>
                <w:tab w:val="left" w:pos="907"/>
              </w:tabs>
              <w:spacing w:after="0" w:line="240" w:lineRule="auto"/>
              <w:ind w:left="186" w:firstLine="425"/>
              <w:jc w:val="both"/>
              <w:rPr>
                <w:rFonts w:eastAsia="Times New Roman"/>
                <w:iCs/>
                <w:sz w:val="20"/>
                <w:szCs w:val="20"/>
                <w:lang w:eastAsia="ro-RO"/>
              </w:rPr>
            </w:pPr>
            <w:r w:rsidRPr="00287BB7">
              <w:rPr>
                <w:rFonts w:eastAsia="Times New Roman"/>
                <w:iCs/>
                <w:sz w:val="20"/>
                <w:szCs w:val="20"/>
                <w:lang w:eastAsia="ro-RO"/>
              </w:rPr>
              <w:t xml:space="preserve"> nu şi-a îndeplinit obligaţiile de plată a impozitelor, taxelor şi contribuţiilor de asigurări sociale către bugetele componente ale bugetului general consolidat, în conformitate cu prevederile legale în vigoare în România sau în ţara în care este stabilit;</w:t>
            </w:r>
          </w:p>
          <w:p w:rsidR="00CD07F9" w:rsidRPr="00287BB7" w:rsidRDefault="00E7696B">
            <w:pPr>
              <w:numPr>
                <w:ilvl w:val="0"/>
                <w:numId w:val="14"/>
              </w:numPr>
              <w:tabs>
                <w:tab w:val="left" w:pos="907"/>
              </w:tabs>
              <w:spacing w:after="0" w:line="240" w:lineRule="auto"/>
              <w:ind w:left="186" w:firstLine="425"/>
              <w:jc w:val="both"/>
              <w:rPr>
                <w:rFonts w:eastAsia="Times New Roman"/>
                <w:iCs/>
                <w:sz w:val="20"/>
                <w:szCs w:val="20"/>
                <w:lang w:eastAsia="ro-RO"/>
              </w:rPr>
            </w:pPr>
            <w:r w:rsidRPr="00287BB7">
              <w:rPr>
                <w:rFonts w:eastAsia="Times New Roman"/>
                <w:iCs/>
                <w:sz w:val="20"/>
                <w:szCs w:val="20"/>
                <w:lang w:eastAsia="ro-RO"/>
              </w:rPr>
              <w:t xml:space="preserve"> în ultimii 2 ani nu şi-a îndeplinit sau şi-a îndeplinit în mod defectuos obligaţiile contractuale, din motive imputabile ofertantului în cauză, fapt care a produs sau este de natură să producă grave prejudicii beneficiarilor acestuia;</w:t>
            </w:r>
          </w:p>
          <w:p w:rsidR="00CD07F9" w:rsidRPr="00287BB7" w:rsidRDefault="00E7696B">
            <w:pPr>
              <w:numPr>
                <w:ilvl w:val="0"/>
                <w:numId w:val="14"/>
              </w:numPr>
              <w:tabs>
                <w:tab w:val="left" w:pos="907"/>
              </w:tabs>
              <w:spacing w:after="0" w:line="240" w:lineRule="auto"/>
              <w:ind w:left="186" w:firstLine="425"/>
              <w:jc w:val="both"/>
              <w:rPr>
                <w:rFonts w:eastAsia="Times New Roman"/>
                <w:iCs/>
                <w:sz w:val="20"/>
                <w:szCs w:val="20"/>
                <w:lang w:eastAsia="ro-RO"/>
              </w:rPr>
            </w:pPr>
            <w:r w:rsidRPr="00287BB7">
              <w:rPr>
                <w:rFonts w:eastAsia="Times New Roman"/>
                <w:iCs/>
                <w:sz w:val="20"/>
                <w:szCs w:val="20"/>
                <w:lang w:eastAsia="ro-RO"/>
              </w:rPr>
              <w:t>a fost condamnat, în ultimii trei ani, prin hotărârea definitivă a unei instanţe judecătoreşti, pentru o faptă care a adus atingere eticii profesionale sau pentru comiterea unei greşeli în materie profesională</w:t>
            </w:r>
          </w:p>
          <w:p w:rsidR="00CD07F9" w:rsidRPr="00287BB7" w:rsidRDefault="00E7696B">
            <w:pPr>
              <w:numPr>
                <w:ilvl w:val="0"/>
                <w:numId w:val="14"/>
              </w:numPr>
              <w:tabs>
                <w:tab w:val="left" w:pos="907"/>
              </w:tabs>
              <w:spacing w:after="0" w:line="240" w:lineRule="auto"/>
              <w:ind w:left="186" w:firstLine="425"/>
              <w:jc w:val="both"/>
              <w:rPr>
                <w:rFonts w:eastAsia="Times New Roman"/>
                <w:iCs/>
                <w:sz w:val="20"/>
                <w:szCs w:val="20"/>
                <w:lang w:eastAsia="ro-RO"/>
              </w:rPr>
            </w:pPr>
            <w:r w:rsidRPr="00287BB7">
              <w:rPr>
                <w:rFonts w:eastAsia="Times New Roman"/>
                <w:iCs/>
                <w:sz w:val="20"/>
                <w:szCs w:val="20"/>
                <w:lang w:eastAsia="ro-RO"/>
              </w:rPr>
              <w:t xml:space="preserve">prezintă informaţii false sau nu prezintă informaţiile solicitate de către autoritatea contractantă, în scopul </w:t>
            </w:r>
            <w:r w:rsidRPr="00287BB7">
              <w:rPr>
                <w:rFonts w:eastAsia="Times New Roman"/>
                <w:iCs/>
                <w:sz w:val="20"/>
                <w:szCs w:val="20"/>
                <w:lang w:eastAsia="ro-RO"/>
              </w:rPr>
              <w:lastRenderedPageBreak/>
              <w:t>demonstrării îndeplinirii criteriilor de calificare şi selecţie.</w:t>
            </w:r>
          </w:p>
        </w:tc>
        <w:tc>
          <w:tcPr>
            <w:tcW w:w="3727" w:type="dxa"/>
          </w:tcPr>
          <w:p w:rsidR="00CD07F9" w:rsidRPr="00287BB7" w:rsidRDefault="00E7696B">
            <w:pPr>
              <w:spacing w:after="0" w:line="240" w:lineRule="auto"/>
              <w:rPr>
                <w:rFonts w:eastAsia="Times New Roman"/>
                <w:sz w:val="20"/>
                <w:szCs w:val="20"/>
                <w:lang w:eastAsia="ro-RO"/>
              </w:rPr>
            </w:pPr>
            <w:r w:rsidRPr="00287BB7">
              <w:rPr>
                <w:rFonts w:eastAsia="Times New Roman"/>
                <w:b/>
                <w:color w:val="000000"/>
                <w:sz w:val="20"/>
                <w:szCs w:val="20"/>
                <w:lang w:eastAsia="ro-RO"/>
              </w:rPr>
              <w:lastRenderedPageBreak/>
              <w:t>1. Declaraţie privind eligibilitatea</w:t>
            </w:r>
            <w:r w:rsidRPr="00287BB7">
              <w:rPr>
                <w:rFonts w:eastAsia="Times New Roman"/>
                <w:color w:val="000000"/>
                <w:sz w:val="20"/>
                <w:szCs w:val="20"/>
                <w:lang w:eastAsia="ro-RO"/>
              </w:rPr>
              <w:t xml:space="preserve"> </w:t>
            </w:r>
            <w:r w:rsidRPr="00287BB7">
              <w:rPr>
                <w:rFonts w:eastAsia="Times New Roman"/>
                <w:b/>
                <w:color w:val="000000"/>
                <w:sz w:val="20"/>
                <w:szCs w:val="20"/>
                <w:lang w:eastAsia="ro-RO"/>
              </w:rPr>
              <w:t xml:space="preserve">- </w:t>
            </w:r>
            <w:r w:rsidRPr="00287BB7">
              <w:rPr>
                <w:rFonts w:eastAsia="Times New Roman"/>
                <w:sz w:val="20"/>
                <w:szCs w:val="20"/>
                <w:lang w:eastAsia="ro-RO"/>
              </w:rPr>
              <w:t>Formular nr. 2</w:t>
            </w:r>
          </w:p>
          <w:p w:rsidR="00CD07F9" w:rsidRPr="00287BB7" w:rsidRDefault="00CD07F9">
            <w:pPr>
              <w:spacing w:after="0" w:line="240" w:lineRule="auto"/>
              <w:rPr>
                <w:rFonts w:eastAsia="Times New Roman"/>
                <w:sz w:val="20"/>
                <w:szCs w:val="20"/>
                <w:lang w:eastAsia="ro-RO"/>
              </w:rPr>
            </w:pPr>
          </w:p>
          <w:p w:rsidR="00CD07F9" w:rsidRPr="00287BB7" w:rsidRDefault="00CD07F9">
            <w:pPr>
              <w:spacing w:after="0" w:line="240" w:lineRule="auto"/>
              <w:rPr>
                <w:rFonts w:eastAsia="Times New Roman"/>
                <w:b/>
                <w:color w:val="000000"/>
                <w:sz w:val="20"/>
                <w:szCs w:val="20"/>
                <w:lang w:eastAsia="ro-RO"/>
              </w:rPr>
            </w:pPr>
          </w:p>
        </w:tc>
      </w:tr>
      <w:tr w:rsidR="0045051A" w:rsidRPr="00287BB7" w:rsidTr="00B844FE">
        <w:trPr>
          <w:jc w:val="center"/>
        </w:trPr>
        <w:tc>
          <w:tcPr>
            <w:tcW w:w="10007" w:type="dxa"/>
            <w:gridSpan w:val="3"/>
          </w:tcPr>
          <w:p w:rsidR="0045051A" w:rsidRPr="00287BB7" w:rsidRDefault="00E7696B" w:rsidP="00073A9E">
            <w:pPr>
              <w:autoSpaceDE w:val="0"/>
              <w:autoSpaceDN w:val="0"/>
              <w:adjustRightInd w:val="0"/>
              <w:spacing w:after="0" w:line="240" w:lineRule="auto"/>
              <w:jc w:val="both"/>
              <w:rPr>
                <w:rFonts w:eastAsia="Times New Roman"/>
                <w:b/>
                <w:sz w:val="20"/>
                <w:szCs w:val="20"/>
                <w:lang w:eastAsia="ro-RO"/>
              </w:rPr>
            </w:pPr>
            <w:r w:rsidRPr="00287BB7">
              <w:rPr>
                <w:rFonts w:eastAsia="Times New Roman"/>
                <w:b/>
                <w:sz w:val="20"/>
                <w:szCs w:val="20"/>
                <w:lang w:eastAsia="ro-RO"/>
              </w:rPr>
              <w:t xml:space="preserve">Achizitorul </w:t>
            </w:r>
            <w:r w:rsidR="00D74E8A" w:rsidRPr="00287BB7">
              <w:rPr>
                <w:rFonts w:eastAsia="Times New Roman"/>
                <w:b/>
                <w:sz w:val="20"/>
                <w:szCs w:val="20"/>
                <w:u w:val="single"/>
                <w:lang w:eastAsia="ro-RO"/>
              </w:rPr>
              <w:t>ARE DREPTUL DE A EXCLUDE</w:t>
            </w:r>
            <w:r w:rsidR="00D74E8A" w:rsidRPr="00287BB7">
              <w:rPr>
                <w:rFonts w:eastAsia="Times New Roman"/>
                <w:b/>
                <w:sz w:val="20"/>
                <w:szCs w:val="20"/>
                <w:lang w:eastAsia="ro-RO"/>
              </w:rPr>
              <w:t xml:space="preserve"> de la procedura</w:t>
            </w:r>
            <w:r w:rsidRPr="00287BB7">
              <w:rPr>
                <w:rFonts w:eastAsia="Times New Roman"/>
                <w:b/>
                <w:sz w:val="20"/>
                <w:szCs w:val="20"/>
                <w:lang w:eastAsia="ro-RO"/>
              </w:rPr>
              <w:t xml:space="preserve"> pentru atribuirea contractului de achiziţie publică orice Ofertant care se află în oricare dintre următoarele situaţii:</w:t>
            </w:r>
          </w:p>
          <w:p w:rsidR="00CD07F9" w:rsidRPr="00287BB7" w:rsidRDefault="00E7696B">
            <w:pPr>
              <w:numPr>
                <w:ilvl w:val="0"/>
                <w:numId w:val="15"/>
              </w:numPr>
              <w:tabs>
                <w:tab w:val="left" w:pos="907"/>
              </w:tabs>
              <w:spacing w:after="0" w:line="240" w:lineRule="auto"/>
              <w:ind w:left="186" w:firstLine="425"/>
              <w:jc w:val="both"/>
              <w:rPr>
                <w:rFonts w:eastAsia="Times New Roman"/>
                <w:iCs/>
                <w:sz w:val="20"/>
                <w:szCs w:val="20"/>
                <w:lang w:eastAsia="ro-RO"/>
              </w:rPr>
            </w:pPr>
            <w:r w:rsidRPr="00287BB7">
              <w:rPr>
                <w:rFonts w:eastAsia="Times New Roman"/>
                <w:iCs/>
                <w:sz w:val="20"/>
                <w:szCs w:val="20"/>
                <w:lang w:eastAsia="ro-RO"/>
              </w:rPr>
              <w:t>fost condamnat în ultimii 5 ani prin hotărârea definitivă a unei instanţe judecătoreşti, pentru participare la activităţi ale unei organizaţii criminale, pentru corupţie, pentru fraudă şi/sau pentru spălare de bani;</w:t>
            </w:r>
          </w:p>
          <w:p w:rsidR="00CD07F9" w:rsidRPr="00287BB7" w:rsidRDefault="00E7696B">
            <w:pPr>
              <w:numPr>
                <w:ilvl w:val="0"/>
                <w:numId w:val="15"/>
              </w:numPr>
              <w:tabs>
                <w:tab w:val="left" w:pos="907"/>
              </w:tabs>
              <w:spacing w:after="0" w:line="240" w:lineRule="auto"/>
              <w:ind w:left="186" w:firstLine="425"/>
              <w:jc w:val="both"/>
              <w:rPr>
                <w:rFonts w:eastAsia="Times New Roman"/>
                <w:iCs/>
                <w:sz w:val="20"/>
                <w:szCs w:val="20"/>
                <w:lang w:eastAsia="ro-RO"/>
              </w:rPr>
            </w:pPr>
            <w:r w:rsidRPr="00287BB7">
              <w:rPr>
                <w:rFonts w:eastAsia="Times New Roman"/>
                <w:iCs/>
                <w:sz w:val="20"/>
                <w:szCs w:val="20"/>
                <w:lang w:eastAsia="ro-RO"/>
              </w:rPr>
              <w:t>a intrat în faliment ca urmare a hotărârii pronunţate de judecătorul-sindic;</w:t>
            </w:r>
          </w:p>
          <w:p w:rsidR="00CD07F9" w:rsidRPr="00287BB7" w:rsidRDefault="00E7696B">
            <w:pPr>
              <w:numPr>
                <w:ilvl w:val="0"/>
                <w:numId w:val="15"/>
              </w:numPr>
              <w:tabs>
                <w:tab w:val="left" w:pos="907"/>
              </w:tabs>
              <w:spacing w:after="0" w:line="240" w:lineRule="auto"/>
              <w:ind w:left="186" w:firstLine="425"/>
              <w:jc w:val="both"/>
              <w:rPr>
                <w:rFonts w:eastAsia="Times New Roman"/>
                <w:iCs/>
                <w:sz w:val="20"/>
                <w:szCs w:val="20"/>
                <w:lang w:eastAsia="ro-RO"/>
              </w:rPr>
            </w:pPr>
            <w:r w:rsidRPr="00287BB7">
              <w:rPr>
                <w:rFonts w:eastAsia="Times New Roman"/>
                <w:iCs/>
                <w:sz w:val="20"/>
                <w:szCs w:val="20"/>
                <w:lang w:eastAsia="ro-RO"/>
              </w:rPr>
              <w:t xml:space="preserve"> nu şi-a îndeplinit obligaţiile de plată a impozitelor, taxelor şi contribuţiilor de asigurări sociale către bugetele componente ale bugetului general consolidat, în conformitate cu prevederile legale în vigoare în România sau în ţara în care este stabilit;</w:t>
            </w:r>
          </w:p>
          <w:p w:rsidR="00CD07F9" w:rsidRPr="00287BB7" w:rsidRDefault="00E7696B">
            <w:pPr>
              <w:numPr>
                <w:ilvl w:val="0"/>
                <w:numId w:val="15"/>
              </w:numPr>
              <w:tabs>
                <w:tab w:val="left" w:pos="907"/>
              </w:tabs>
              <w:spacing w:after="0" w:line="240" w:lineRule="auto"/>
              <w:ind w:left="186" w:firstLine="425"/>
              <w:jc w:val="both"/>
              <w:rPr>
                <w:rFonts w:eastAsia="Times New Roman"/>
                <w:iCs/>
                <w:sz w:val="20"/>
                <w:szCs w:val="20"/>
                <w:lang w:eastAsia="ro-RO"/>
              </w:rPr>
            </w:pPr>
            <w:r w:rsidRPr="00287BB7">
              <w:rPr>
                <w:rFonts w:eastAsia="Times New Roman"/>
                <w:iCs/>
                <w:sz w:val="20"/>
                <w:szCs w:val="20"/>
                <w:lang w:eastAsia="ro-RO"/>
              </w:rPr>
              <w:t xml:space="preserve"> în ultimii 2 ani nu şi-a îndeplinit sau şi-a îndeplinit în mod defectuos obligaţiile contractuale, din motive imputabile ofertantului în cauză, fapt care a produs sau este de natură să producă grave prejudicii beneficiarilor acestuia;</w:t>
            </w:r>
          </w:p>
          <w:p w:rsidR="00CD07F9" w:rsidRPr="00287BB7" w:rsidRDefault="00E7696B">
            <w:pPr>
              <w:numPr>
                <w:ilvl w:val="0"/>
                <w:numId w:val="15"/>
              </w:numPr>
              <w:tabs>
                <w:tab w:val="left" w:pos="907"/>
              </w:tabs>
              <w:spacing w:after="0" w:line="240" w:lineRule="auto"/>
              <w:ind w:left="186" w:firstLine="425"/>
              <w:jc w:val="both"/>
              <w:rPr>
                <w:rFonts w:eastAsia="Times New Roman"/>
                <w:iCs/>
                <w:sz w:val="20"/>
                <w:szCs w:val="20"/>
                <w:lang w:eastAsia="ro-RO"/>
              </w:rPr>
            </w:pPr>
            <w:r w:rsidRPr="00287BB7">
              <w:rPr>
                <w:rFonts w:eastAsia="Times New Roman"/>
                <w:iCs/>
                <w:sz w:val="20"/>
                <w:szCs w:val="20"/>
                <w:lang w:eastAsia="ro-RO"/>
              </w:rPr>
              <w:t>a fost condamnat, în ultimii trei ani, prin hotărârea definitivă a unei instanţe judecătoreşti, pentru o faptă care a adus atingere eticii profesionale sau pentru comiterea unei greşeli în materie profesională</w:t>
            </w:r>
          </w:p>
          <w:p w:rsidR="00CD07F9" w:rsidRPr="00287BB7" w:rsidRDefault="00E7696B">
            <w:pPr>
              <w:numPr>
                <w:ilvl w:val="0"/>
                <w:numId w:val="15"/>
              </w:numPr>
              <w:tabs>
                <w:tab w:val="left" w:pos="907"/>
              </w:tabs>
              <w:spacing w:after="0" w:line="240" w:lineRule="auto"/>
              <w:ind w:left="186" w:firstLine="425"/>
              <w:jc w:val="both"/>
              <w:rPr>
                <w:rFonts w:eastAsia="Times New Roman"/>
                <w:iCs/>
                <w:sz w:val="20"/>
                <w:szCs w:val="20"/>
                <w:lang w:eastAsia="ro-RO"/>
              </w:rPr>
            </w:pPr>
            <w:r w:rsidRPr="00287BB7">
              <w:rPr>
                <w:rFonts w:eastAsia="Times New Roman"/>
                <w:iCs/>
                <w:sz w:val="20"/>
                <w:szCs w:val="20"/>
                <w:lang w:eastAsia="ro-RO"/>
              </w:rPr>
              <w:t>prezintă informaţii false sau nu prezintă informaţiile solicitate de către autoritatea contractantă, în scopul demonstrării îndeplinirii criteriilor de calificare şi selecţie.</w:t>
            </w:r>
          </w:p>
        </w:tc>
      </w:tr>
      <w:tr w:rsidR="00B10289" w:rsidRPr="00287BB7" w:rsidTr="00624710">
        <w:trPr>
          <w:jc w:val="center"/>
        </w:trPr>
        <w:tc>
          <w:tcPr>
            <w:tcW w:w="2484" w:type="dxa"/>
          </w:tcPr>
          <w:p w:rsidR="00B10289" w:rsidRPr="00287BB7" w:rsidRDefault="00B10289" w:rsidP="00073A9E">
            <w:pPr>
              <w:spacing w:after="0" w:line="240" w:lineRule="auto"/>
              <w:rPr>
                <w:rFonts w:eastAsia="Times New Roman"/>
                <w:b/>
                <w:color w:val="000000"/>
                <w:sz w:val="20"/>
                <w:szCs w:val="20"/>
                <w:lang w:eastAsia="ro-RO"/>
              </w:rPr>
            </w:pPr>
            <w:r w:rsidRPr="00287BB7">
              <w:rPr>
                <w:rFonts w:eastAsia="Times New Roman"/>
                <w:b/>
                <w:color w:val="000000"/>
                <w:sz w:val="20"/>
                <w:szCs w:val="20"/>
                <w:lang w:eastAsia="ro-RO"/>
              </w:rPr>
              <w:t>Declaratie privind conflictul de interese</w:t>
            </w:r>
          </w:p>
          <w:p w:rsidR="00B10289" w:rsidRPr="00287BB7" w:rsidRDefault="00B10289">
            <w:pPr>
              <w:spacing w:after="0" w:line="240" w:lineRule="auto"/>
              <w:rPr>
                <w:rFonts w:eastAsia="Times New Roman"/>
                <w:color w:val="000000"/>
                <w:sz w:val="20"/>
                <w:szCs w:val="20"/>
                <w:lang w:eastAsia="ro-RO"/>
              </w:rPr>
            </w:pPr>
          </w:p>
          <w:p w:rsidR="00B10289" w:rsidRPr="00287BB7" w:rsidRDefault="00B10289">
            <w:pPr>
              <w:spacing w:after="0" w:line="240" w:lineRule="auto"/>
              <w:rPr>
                <w:rFonts w:eastAsia="Times New Roman"/>
                <w:b/>
                <w:sz w:val="20"/>
                <w:szCs w:val="20"/>
                <w:lang w:eastAsia="ro-RO"/>
              </w:rPr>
            </w:pPr>
            <w:r w:rsidRPr="00287BB7">
              <w:rPr>
                <w:rFonts w:eastAsia="Times New Roman"/>
                <w:b/>
                <w:sz w:val="20"/>
                <w:szCs w:val="20"/>
                <w:lang w:eastAsia="ro-RO"/>
              </w:rPr>
              <w:t>Solicitat</w:t>
            </w:r>
            <w:r w:rsidRPr="00287BB7">
              <w:rPr>
                <w:rFonts w:eastAsia="Times New Roman"/>
                <w:b/>
                <w:sz w:val="20"/>
                <w:szCs w:val="20"/>
                <w:lang w:eastAsia="ro-RO"/>
              </w:rPr>
              <w:tab/>
            </w:r>
            <w:r w:rsidRPr="00287BB7">
              <w:rPr>
                <w:rFonts w:eastAsia="Times New Roman"/>
                <w:b/>
                <w:sz w:val="20"/>
                <w:szCs w:val="20"/>
                <w:lang w:eastAsia="ro-RO"/>
              </w:rPr>
              <w:fldChar w:fldCharType="begin">
                <w:ffData>
                  <w:name w:val=""/>
                  <w:enabled/>
                  <w:calcOnExit w:val="0"/>
                  <w:checkBox>
                    <w:size w:val="18"/>
                    <w:default w:val="1"/>
                  </w:checkBox>
                </w:ffData>
              </w:fldChar>
            </w:r>
            <w:r w:rsidRPr="00287BB7">
              <w:rPr>
                <w:rFonts w:eastAsia="Times New Roman"/>
                <w:b/>
                <w:sz w:val="20"/>
                <w:szCs w:val="20"/>
                <w:lang w:eastAsia="ro-RO"/>
              </w:rPr>
              <w:instrText xml:space="preserve"> FORMCHECKBOX </w:instrText>
            </w:r>
            <w:r w:rsidR="009E63E5">
              <w:rPr>
                <w:rFonts w:eastAsia="Times New Roman"/>
                <w:b/>
                <w:sz w:val="20"/>
                <w:szCs w:val="20"/>
                <w:lang w:eastAsia="ro-RO"/>
              </w:rPr>
            </w:r>
            <w:r w:rsidR="009E63E5">
              <w:rPr>
                <w:rFonts w:eastAsia="Times New Roman"/>
                <w:b/>
                <w:sz w:val="20"/>
                <w:szCs w:val="20"/>
                <w:lang w:eastAsia="ro-RO"/>
              </w:rPr>
              <w:fldChar w:fldCharType="separate"/>
            </w:r>
            <w:r w:rsidRPr="00287BB7">
              <w:rPr>
                <w:rFonts w:eastAsia="Times New Roman"/>
                <w:b/>
                <w:sz w:val="20"/>
                <w:szCs w:val="20"/>
                <w:lang w:eastAsia="ro-RO"/>
              </w:rPr>
              <w:fldChar w:fldCharType="end"/>
            </w:r>
          </w:p>
          <w:p w:rsidR="00B10289" w:rsidRPr="00287BB7" w:rsidRDefault="00B10289">
            <w:pPr>
              <w:spacing w:after="0" w:line="240" w:lineRule="auto"/>
              <w:rPr>
                <w:rFonts w:eastAsia="Times New Roman"/>
                <w:b/>
                <w:color w:val="000000"/>
                <w:sz w:val="20"/>
                <w:szCs w:val="20"/>
                <w:lang w:eastAsia="ro-RO"/>
              </w:rPr>
            </w:pPr>
          </w:p>
        </w:tc>
        <w:tc>
          <w:tcPr>
            <w:tcW w:w="3796" w:type="dxa"/>
          </w:tcPr>
          <w:p w:rsidR="00B10289" w:rsidRPr="00287BB7" w:rsidRDefault="00B10289">
            <w:pPr>
              <w:spacing w:after="0" w:line="240" w:lineRule="auto"/>
              <w:rPr>
                <w:rFonts w:eastAsia="Times New Roman"/>
                <w:color w:val="000000"/>
                <w:sz w:val="20"/>
                <w:szCs w:val="20"/>
                <w:lang w:eastAsia="ro-RO"/>
              </w:rPr>
            </w:pPr>
            <w:r w:rsidRPr="00287BB7">
              <w:rPr>
                <w:rFonts w:eastAsia="Times New Roman"/>
                <w:b/>
                <w:color w:val="000000"/>
                <w:sz w:val="20"/>
                <w:szCs w:val="20"/>
                <w:lang w:eastAsia="ro-RO"/>
              </w:rPr>
              <w:t>Ofertantul trebuie să prezinte o declaratie</w:t>
            </w:r>
            <w:r w:rsidRPr="00287BB7">
              <w:rPr>
                <w:rFonts w:eastAsia="Times New Roman"/>
                <w:color w:val="000000"/>
                <w:sz w:val="20"/>
                <w:szCs w:val="20"/>
                <w:lang w:eastAsia="ro-RO"/>
              </w:rPr>
              <w:t xml:space="preserve"> prin care să ia la cunoştinţă următoarele:</w:t>
            </w:r>
          </w:p>
          <w:p w:rsidR="00B10289" w:rsidRPr="00287BB7" w:rsidRDefault="00B10289">
            <w:pPr>
              <w:spacing w:after="0" w:line="240" w:lineRule="auto"/>
              <w:rPr>
                <w:rFonts w:eastAsia="Times New Roman"/>
                <w:color w:val="000000"/>
                <w:sz w:val="20"/>
                <w:szCs w:val="20"/>
                <w:lang w:eastAsia="ro-RO"/>
              </w:rPr>
            </w:pPr>
            <w:r w:rsidRPr="00287BB7">
              <w:rPr>
                <w:rFonts w:eastAsia="Times New Roman"/>
                <w:color w:val="000000"/>
                <w:sz w:val="20"/>
                <w:szCs w:val="20"/>
                <w:lang w:eastAsia="ro-RO"/>
              </w:rPr>
              <w:t xml:space="preserve"> </w:t>
            </w:r>
          </w:p>
          <w:p w:rsidR="00B10289" w:rsidRPr="00287BB7" w:rsidRDefault="00B10289">
            <w:pPr>
              <w:spacing w:after="0" w:line="240" w:lineRule="auto"/>
              <w:rPr>
                <w:rFonts w:eastAsia="Times New Roman"/>
                <w:color w:val="000000"/>
                <w:sz w:val="20"/>
                <w:szCs w:val="20"/>
                <w:lang w:eastAsia="ro-RO"/>
              </w:rPr>
            </w:pPr>
            <w:r w:rsidRPr="00287BB7">
              <w:rPr>
                <w:rFonts w:eastAsia="Times New Roman"/>
                <w:color w:val="000000"/>
                <w:sz w:val="20"/>
                <w:szCs w:val="20"/>
                <w:lang w:eastAsia="ro-RO"/>
              </w:rPr>
              <w:t>-</w:t>
            </w:r>
            <w:r w:rsidRPr="00287BB7">
              <w:rPr>
                <w:rFonts w:eastAsia="Times New Roman"/>
                <w:sz w:val="20"/>
                <w:szCs w:val="20"/>
                <w:lang w:eastAsia="ro-RO"/>
              </w:rPr>
              <w:t xml:space="preserve"> evitare</w:t>
            </w:r>
            <w:r w:rsidRPr="00287BB7">
              <w:rPr>
                <w:rFonts w:eastAsia="Times New Roman"/>
                <w:color w:val="000000"/>
                <w:sz w:val="20"/>
                <w:szCs w:val="20"/>
                <w:lang w:eastAsia="ro-RO"/>
              </w:rPr>
              <w:t>a situatiei in care exista legaturi intre structurile actionariatului beneficiarului si ofertantii acestuia;</w:t>
            </w:r>
          </w:p>
          <w:p w:rsidR="00B10289" w:rsidRPr="00287BB7" w:rsidRDefault="00B10289">
            <w:pPr>
              <w:spacing w:after="0" w:line="240" w:lineRule="auto"/>
              <w:rPr>
                <w:rFonts w:eastAsia="Times New Roman"/>
                <w:color w:val="000000"/>
                <w:sz w:val="20"/>
                <w:szCs w:val="20"/>
                <w:lang w:eastAsia="ro-RO"/>
              </w:rPr>
            </w:pPr>
            <w:r w:rsidRPr="00287BB7">
              <w:rPr>
                <w:rFonts w:eastAsia="Times New Roman"/>
                <w:color w:val="000000"/>
                <w:sz w:val="20"/>
                <w:szCs w:val="20"/>
                <w:lang w:eastAsia="ro-RO"/>
              </w:rPr>
              <w:t>-</w:t>
            </w:r>
            <w:r w:rsidRPr="00287BB7">
              <w:rPr>
                <w:rFonts w:eastAsia="Times New Roman"/>
                <w:sz w:val="20"/>
                <w:szCs w:val="20"/>
                <w:lang w:eastAsia="ro-RO"/>
              </w:rPr>
              <w:t xml:space="preserve"> evitare</w:t>
            </w:r>
            <w:r w:rsidRPr="00287BB7">
              <w:rPr>
                <w:rFonts w:eastAsia="Times New Roman"/>
                <w:color w:val="000000"/>
                <w:sz w:val="20"/>
                <w:szCs w:val="20"/>
                <w:lang w:eastAsia="ro-RO"/>
              </w:rPr>
              <w:t>a situatiei in care exista legaturi intre</w:t>
            </w:r>
            <w:r w:rsidRPr="00287BB7">
              <w:rPr>
                <w:rFonts w:eastAsia="Times New Roman"/>
                <w:sz w:val="20"/>
                <w:szCs w:val="20"/>
                <w:lang w:eastAsia="ro-RO"/>
              </w:rPr>
              <w:t xml:space="preserve"> </w:t>
            </w:r>
            <w:r w:rsidRPr="00287BB7">
              <w:rPr>
                <w:rFonts w:eastAsia="Times New Roman"/>
                <w:color w:val="000000"/>
                <w:sz w:val="20"/>
                <w:szCs w:val="20"/>
                <w:lang w:eastAsia="ro-RO"/>
              </w:rPr>
              <w:t>intre membrii comisiei de evaluare si ofertanti</w:t>
            </w:r>
          </w:p>
          <w:p w:rsidR="00B10289" w:rsidRPr="00287BB7" w:rsidRDefault="00B10289">
            <w:pPr>
              <w:spacing w:after="0" w:line="240" w:lineRule="auto"/>
              <w:rPr>
                <w:rFonts w:eastAsia="Times New Roman"/>
                <w:color w:val="000000"/>
                <w:sz w:val="20"/>
                <w:szCs w:val="20"/>
                <w:lang w:eastAsia="ro-RO"/>
              </w:rPr>
            </w:pPr>
            <w:r w:rsidRPr="00287BB7">
              <w:rPr>
                <w:rFonts w:eastAsia="Times New Roman"/>
                <w:color w:val="000000"/>
                <w:sz w:val="20"/>
                <w:szCs w:val="20"/>
                <w:lang w:eastAsia="ro-RO"/>
              </w:rPr>
              <w:t>-</w:t>
            </w:r>
            <w:r w:rsidRPr="00287BB7">
              <w:rPr>
                <w:rFonts w:eastAsia="Times New Roman"/>
                <w:sz w:val="20"/>
                <w:szCs w:val="20"/>
                <w:lang w:eastAsia="ro-RO"/>
              </w:rPr>
              <w:t xml:space="preserve"> evitare</w:t>
            </w:r>
            <w:r w:rsidRPr="00287BB7">
              <w:rPr>
                <w:rFonts w:eastAsia="Times New Roman"/>
                <w:color w:val="000000"/>
                <w:sz w:val="20"/>
                <w:szCs w:val="20"/>
                <w:lang w:eastAsia="ro-RO"/>
              </w:rPr>
              <w:t>a situatiei</w:t>
            </w:r>
            <w:r w:rsidRPr="00287BB7">
              <w:rPr>
                <w:rFonts w:eastAsia="Times New Roman"/>
                <w:sz w:val="20"/>
                <w:szCs w:val="20"/>
                <w:lang w:eastAsia="ro-RO"/>
              </w:rPr>
              <w:t xml:space="preserve"> </w:t>
            </w:r>
            <w:r w:rsidRPr="00287BB7">
              <w:rPr>
                <w:rFonts w:eastAsia="Times New Roman"/>
                <w:color w:val="000000"/>
                <w:sz w:val="20"/>
                <w:szCs w:val="20"/>
                <w:lang w:eastAsia="ro-RO"/>
              </w:rPr>
              <w:t>in care ofertantul castigator detine pachetul majoritar de actiuni in doua firme participante pentru acelasi tip de achizitie</w:t>
            </w:r>
          </w:p>
        </w:tc>
        <w:tc>
          <w:tcPr>
            <w:tcW w:w="3727" w:type="dxa"/>
          </w:tcPr>
          <w:p w:rsidR="00B10289" w:rsidRPr="00287BB7" w:rsidRDefault="00B10289">
            <w:pPr>
              <w:spacing w:after="0" w:line="240" w:lineRule="auto"/>
              <w:rPr>
                <w:rFonts w:eastAsia="Times New Roman"/>
                <w:color w:val="000000"/>
                <w:sz w:val="20"/>
                <w:szCs w:val="20"/>
                <w:lang w:eastAsia="ro-RO"/>
              </w:rPr>
            </w:pPr>
            <w:r w:rsidRPr="00287BB7">
              <w:rPr>
                <w:rFonts w:eastAsia="Times New Roman"/>
                <w:color w:val="000000"/>
                <w:sz w:val="20"/>
                <w:szCs w:val="20"/>
                <w:lang w:eastAsia="ro-RO"/>
              </w:rPr>
              <w:t>Se va completa şi prezenta:</w:t>
            </w:r>
          </w:p>
          <w:p w:rsidR="00B10289" w:rsidRPr="00287BB7" w:rsidRDefault="00B10289">
            <w:pPr>
              <w:spacing w:after="0" w:line="240" w:lineRule="auto"/>
              <w:rPr>
                <w:rFonts w:eastAsia="Times New Roman"/>
                <w:color w:val="000000"/>
                <w:sz w:val="20"/>
                <w:szCs w:val="20"/>
                <w:lang w:eastAsia="ro-RO"/>
              </w:rPr>
            </w:pPr>
          </w:p>
          <w:p w:rsidR="00B10289" w:rsidRPr="00287BB7" w:rsidRDefault="00B10289" w:rsidP="00B10289">
            <w:pPr>
              <w:spacing w:after="0" w:line="240" w:lineRule="auto"/>
              <w:rPr>
                <w:rFonts w:eastAsia="Times New Roman"/>
                <w:b/>
                <w:color w:val="000000"/>
                <w:sz w:val="20"/>
                <w:szCs w:val="20"/>
                <w:lang w:eastAsia="ro-RO"/>
              </w:rPr>
            </w:pPr>
            <w:r w:rsidRPr="00287BB7">
              <w:rPr>
                <w:rFonts w:eastAsia="Times New Roman"/>
                <w:color w:val="000000"/>
                <w:sz w:val="20"/>
                <w:szCs w:val="20"/>
                <w:lang w:eastAsia="ro-RO"/>
              </w:rPr>
              <w:t xml:space="preserve">Declaraţie în original pe proprie răspundere că nu se afla in conflict de interese </w:t>
            </w:r>
            <w:r w:rsidRPr="00287BB7">
              <w:rPr>
                <w:rFonts w:eastAsia="Times New Roman"/>
                <w:b/>
                <w:sz w:val="20"/>
                <w:szCs w:val="20"/>
                <w:lang w:eastAsia="ro-RO"/>
              </w:rPr>
              <w:t xml:space="preserve">Formular nr. </w:t>
            </w:r>
            <w:r w:rsidR="00072E15">
              <w:rPr>
                <w:rFonts w:eastAsia="Times New Roman"/>
                <w:b/>
                <w:sz w:val="20"/>
                <w:szCs w:val="20"/>
                <w:lang w:eastAsia="ro-RO"/>
              </w:rPr>
              <w:t>3</w:t>
            </w:r>
          </w:p>
        </w:tc>
      </w:tr>
    </w:tbl>
    <w:p w:rsidR="00E53D1E" w:rsidRPr="00287BB7" w:rsidRDefault="00E53D1E" w:rsidP="00073A9E">
      <w:pPr>
        <w:spacing w:after="0" w:line="240" w:lineRule="auto"/>
        <w:jc w:val="both"/>
        <w:rPr>
          <w:rFonts w:eastAsia="SimSun"/>
          <w:b/>
          <w:color w:val="000000"/>
          <w:sz w:val="20"/>
          <w:szCs w:val="20"/>
        </w:rPr>
      </w:pPr>
    </w:p>
    <w:p w:rsidR="000314E6" w:rsidRDefault="000314E6">
      <w:pPr>
        <w:spacing w:after="0" w:line="240" w:lineRule="auto"/>
        <w:jc w:val="both"/>
        <w:rPr>
          <w:rFonts w:eastAsia="SimSun"/>
          <w:b/>
          <w:bCs/>
          <w:sz w:val="20"/>
          <w:szCs w:val="20"/>
        </w:rPr>
      </w:pPr>
    </w:p>
    <w:p w:rsidR="000314E6" w:rsidRDefault="000314E6">
      <w:pPr>
        <w:spacing w:after="0" w:line="240" w:lineRule="auto"/>
        <w:jc w:val="both"/>
        <w:rPr>
          <w:rFonts w:eastAsia="SimSun"/>
          <w:b/>
          <w:bCs/>
          <w:sz w:val="20"/>
          <w:szCs w:val="20"/>
        </w:rPr>
      </w:pPr>
    </w:p>
    <w:p w:rsidR="00CD07F9" w:rsidRPr="00287BB7" w:rsidRDefault="00E7696B">
      <w:pPr>
        <w:spacing w:after="0" w:line="240" w:lineRule="auto"/>
        <w:jc w:val="both"/>
        <w:rPr>
          <w:rFonts w:eastAsia="SimSun"/>
          <w:b/>
          <w:color w:val="000000"/>
          <w:sz w:val="20"/>
          <w:szCs w:val="20"/>
        </w:rPr>
      </w:pPr>
      <w:r w:rsidRPr="00287BB7">
        <w:rPr>
          <w:rFonts w:eastAsia="SimSun"/>
          <w:b/>
          <w:bCs/>
          <w:sz w:val="20"/>
          <w:szCs w:val="20"/>
        </w:rPr>
        <w:t xml:space="preserve">3.2 </w:t>
      </w:r>
      <w:r w:rsidRPr="00287BB7">
        <w:rPr>
          <w:rFonts w:eastAsia="SimSun"/>
          <w:b/>
          <w:color w:val="000000"/>
          <w:sz w:val="20"/>
          <w:szCs w:val="20"/>
        </w:rPr>
        <w:t>Capacitatea de exercitare a activităţii profesionale (înregistrare)</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3420"/>
        <w:gridCol w:w="3786"/>
      </w:tblGrid>
      <w:tr w:rsidR="0045051A" w:rsidRPr="00287BB7" w:rsidTr="00B844FE">
        <w:trPr>
          <w:tblHeader/>
          <w:jc w:val="center"/>
        </w:trPr>
        <w:tc>
          <w:tcPr>
            <w:tcW w:w="2880" w:type="dxa"/>
            <w:shd w:val="clear" w:color="auto" w:fill="99CCFF"/>
          </w:tcPr>
          <w:p w:rsidR="006D68EF" w:rsidRPr="00287BB7" w:rsidRDefault="00E7696B" w:rsidP="003D57D1">
            <w:pPr>
              <w:spacing w:before="144" w:after="144" w:line="240" w:lineRule="auto"/>
              <w:jc w:val="center"/>
              <w:rPr>
                <w:rFonts w:eastAsia="Times New Roman"/>
                <w:b/>
                <w:color w:val="000000"/>
                <w:sz w:val="20"/>
                <w:szCs w:val="20"/>
              </w:rPr>
            </w:pPr>
            <w:r w:rsidRPr="00287BB7">
              <w:rPr>
                <w:rFonts w:eastAsia="Times New Roman"/>
                <w:b/>
                <w:color w:val="000000"/>
                <w:sz w:val="20"/>
                <w:szCs w:val="20"/>
              </w:rPr>
              <w:t>Cerinţe obligatorii în vederea calificării ofertantului</w:t>
            </w:r>
          </w:p>
        </w:tc>
        <w:tc>
          <w:tcPr>
            <w:tcW w:w="3420" w:type="dxa"/>
            <w:shd w:val="clear" w:color="auto" w:fill="99CCFF"/>
          </w:tcPr>
          <w:p w:rsidR="006D68EF" w:rsidRPr="00287BB7" w:rsidRDefault="00E7696B" w:rsidP="003D57D1">
            <w:pPr>
              <w:spacing w:before="144" w:after="144" w:line="240" w:lineRule="auto"/>
              <w:jc w:val="center"/>
              <w:rPr>
                <w:rFonts w:eastAsia="Times New Roman"/>
                <w:b/>
                <w:color w:val="000000"/>
                <w:sz w:val="20"/>
                <w:szCs w:val="20"/>
              </w:rPr>
            </w:pPr>
            <w:r w:rsidRPr="00287BB7">
              <w:rPr>
                <w:rFonts w:eastAsia="Times New Roman"/>
                <w:b/>
                <w:color w:val="000000"/>
                <w:sz w:val="20"/>
                <w:szCs w:val="20"/>
              </w:rPr>
              <w:t>Detalierea cerinţei</w:t>
            </w:r>
          </w:p>
        </w:tc>
        <w:tc>
          <w:tcPr>
            <w:tcW w:w="3786" w:type="dxa"/>
            <w:shd w:val="clear" w:color="auto" w:fill="99CCFF"/>
          </w:tcPr>
          <w:p w:rsidR="006D68EF" w:rsidRPr="00287BB7" w:rsidRDefault="00E7696B" w:rsidP="003D57D1">
            <w:pPr>
              <w:spacing w:before="144" w:after="144" w:line="240" w:lineRule="auto"/>
              <w:jc w:val="center"/>
              <w:rPr>
                <w:rFonts w:eastAsia="Times New Roman"/>
                <w:b/>
                <w:color w:val="000000"/>
                <w:sz w:val="20"/>
                <w:szCs w:val="20"/>
              </w:rPr>
            </w:pPr>
            <w:r w:rsidRPr="00287BB7">
              <w:rPr>
                <w:rFonts w:eastAsia="Times New Roman"/>
                <w:b/>
                <w:color w:val="000000"/>
                <w:sz w:val="20"/>
                <w:szCs w:val="20"/>
              </w:rPr>
              <w:t>Documente care să susţină cerinţele</w:t>
            </w:r>
          </w:p>
        </w:tc>
      </w:tr>
      <w:tr w:rsidR="0045051A" w:rsidRPr="00287BB7" w:rsidTr="00B844FE">
        <w:trPr>
          <w:jc w:val="center"/>
        </w:trPr>
        <w:tc>
          <w:tcPr>
            <w:tcW w:w="2880" w:type="dxa"/>
          </w:tcPr>
          <w:p w:rsidR="0045051A" w:rsidRPr="00287BB7" w:rsidRDefault="00E7696B" w:rsidP="00073A9E">
            <w:pPr>
              <w:spacing w:after="0" w:line="240" w:lineRule="auto"/>
              <w:rPr>
                <w:rFonts w:eastAsia="Times New Roman"/>
                <w:b/>
                <w:color w:val="000000"/>
                <w:sz w:val="20"/>
                <w:szCs w:val="20"/>
                <w:lang w:eastAsia="ro-RO"/>
              </w:rPr>
            </w:pPr>
            <w:r w:rsidRPr="00287BB7">
              <w:rPr>
                <w:rFonts w:eastAsia="Times New Roman"/>
                <w:b/>
                <w:color w:val="000000"/>
                <w:sz w:val="20"/>
                <w:szCs w:val="20"/>
                <w:lang w:eastAsia="ro-RO"/>
              </w:rPr>
              <w:t>Forma de înregistrare precum si obiectul de activitate</w:t>
            </w:r>
          </w:p>
          <w:p w:rsidR="00CD07F9" w:rsidRPr="00287BB7" w:rsidRDefault="00CD07F9">
            <w:pPr>
              <w:spacing w:after="0" w:line="240" w:lineRule="auto"/>
              <w:rPr>
                <w:rFonts w:eastAsia="Times New Roman"/>
                <w:color w:val="000000"/>
                <w:sz w:val="20"/>
                <w:szCs w:val="20"/>
                <w:lang w:eastAsia="ro-RO"/>
              </w:rPr>
            </w:pPr>
          </w:p>
          <w:p w:rsidR="00CD07F9" w:rsidRPr="00287BB7" w:rsidRDefault="00CD07F9">
            <w:pPr>
              <w:spacing w:after="0" w:line="240" w:lineRule="auto"/>
              <w:rPr>
                <w:rFonts w:eastAsia="Times New Roman"/>
                <w:color w:val="000000"/>
                <w:sz w:val="20"/>
                <w:szCs w:val="20"/>
                <w:lang w:eastAsia="ro-RO"/>
              </w:rPr>
            </w:pPr>
          </w:p>
          <w:p w:rsidR="00CD07F9" w:rsidRPr="00287BB7" w:rsidRDefault="00E7696B">
            <w:pPr>
              <w:spacing w:after="0" w:line="240" w:lineRule="auto"/>
              <w:rPr>
                <w:rFonts w:eastAsia="Times New Roman"/>
                <w:color w:val="000000"/>
                <w:sz w:val="20"/>
                <w:szCs w:val="20"/>
                <w:lang w:eastAsia="ro-RO"/>
              </w:rPr>
            </w:pPr>
            <w:r w:rsidRPr="00287BB7">
              <w:rPr>
                <w:rFonts w:eastAsia="Times New Roman"/>
                <w:color w:val="000000"/>
                <w:sz w:val="20"/>
                <w:szCs w:val="20"/>
                <w:lang w:eastAsia="ro-RO"/>
              </w:rPr>
              <w:t>Persoane juridice/fizice române</w:t>
            </w:r>
          </w:p>
          <w:p w:rsidR="00CD07F9" w:rsidRPr="00287BB7" w:rsidRDefault="00CD07F9">
            <w:pPr>
              <w:spacing w:after="0" w:line="240" w:lineRule="auto"/>
              <w:rPr>
                <w:rFonts w:eastAsia="Times New Roman"/>
                <w:sz w:val="20"/>
                <w:szCs w:val="20"/>
                <w:lang w:eastAsia="ro-RO"/>
              </w:rPr>
            </w:pPr>
          </w:p>
          <w:p w:rsidR="00CD07F9" w:rsidRPr="00287BB7" w:rsidRDefault="00E7696B">
            <w:pPr>
              <w:spacing w:after="0" w:line="240" w:lineRule="auto"/>
              <w:rPr>
                <w:rFonts w:eastAsia="Times New Roman"/>
                <w:b/>
                <w:sz w:val="20"/>
                <w:szCs w:val="20"/>
                <w:lang w:eastAsia="ro-RO"/>
              </w:rPr>
            </w:pPr>
            <w:r w:rsidRPr="00287BB7">
              <w:rPr>
                <w:rFonts w:eastAsia="Times New Roman"/>
                <w:b/>
                <w:sz w:val="20"/>
                <w:szCs w:val="20"/>
                <w:lang w:eastAsia="ro-RO"/>
              </w:rPr>
              <w:lastRenderedPageBreak/>
              <w:t>Solicitat</w:t>
            </w:r>
            <w:r w:rsidRPr="00287BB7">
              <w:rPr>
                <w:rFonts w:eastAsia="Times New Roman"/>
                <w:b/>
                <w:sz w:val="20"/>
                <w:szCs w:val="20"/>
                <w:lang w:eastAsia="ro-RO"/>
              </w:rPr>
              <w:tab/>
            </w:r>
            <w:r w:rsidRPr="00287BB7">
              <w:rPr>
                <w:rFonts w:eastAsia="Times New Roman"/>
                <w:b/>
                <w:sz w:val="20"/>
                <w:szCs w:val="20"/>
                <w:lang w:eastAsia="ro-RO"/>
              </w:rPr>
              <w:fldChar w:fldCharType="begin">
                <w:ffData>
                  <w:name w:val=""/>
                  <w:enabled/>
                  <w:calcOnExit w:val="0"/>
                  <w:checkBox>
                    <w:size w:val="18"/>
                    <w:default w:val="1"/>
                  </w:checkBox>
                </w:ffData>
              </w:fldChar>
            </w:r>
            <w:r w:rsidRPr="00287BB7">
              <w:rPr>
                <w:rFonts w:eastAsia="Times New Roman"/>
                <w:b/>
                <w:sz w:val="20"/>
                <w:szCs w:val="20"/>
                <w:lang w:eastAsia="ro-RO"/>
              </w:rPr>
              <w:instrText xml:space="preserve"> FORMCHECKBOX </w:instrText>
            </w:r>
            <w:r w:rsidR="009E63E5">
              <w:rPr>
                <w:rFonts w:eastAsia="Times New Roman"/>
                <w:b/>
                <w:sz w:val="20"/>
                <w:szCs w:val="20"/>
                <w:lang w:eastAsia="ro-RO"/>
              </w:rPr>
            </w:r>
            <w:r w:rsidR="009E63E5">
              <w:rPr>
                <w:rFonts w:eastAsia="Times New Roman"/>
                <w:b/>
                <w:sz w:val="20"/>
                <w:szCs w:val="20"/>
                <w:lang w:eastAsia="ro-RO"/>
              </w:rPr>
              <w:fldChar w:fldCharType="separate"/>
            </w:r>
            <w:r w:rsidRPr="00287BB7">
              <w:rPr>
                <w:rFonts w:eastAsia="Times New Roman"/>
                <w:b/>
                <w:sz w:val="20"/>
                <w:szCs w:val="20"/>
                <w:lang w:eastAsia="ro-RO"/>
              </w:rPr>
              <w:fldChar w:fldCharType="end"/>
            </w:r>
          </w:p>
          <w:p w:rsidR="00CD07F9" w:rsidRPr="00287BB7" w:rsidRDefault="00EE4D53">
            <w:pPr>
              <w:spacing w:after="0" w:line="240" w:lineRule="auto"/>
              <w:rPr>
                <w:rFonts w:eastAsia="Times New Roman"/>
                <w:sz w:val="20"/>
                <w:szCs w:val="20"/>
                <w:lang w:eastAsia="ro-RO"/>
              </w:rPr>
            </w:pPr>
            <w:r w:rsidRPr="00287BB7">
              <w:rPr>
                <w:rFonts w:eastAsia="Times New Roman"/>
                <w:sz w:val="20"/>
                <w:szCs w:val="20"/>
                <w:lang w:eastAsia="ro-RO"/>
              </w:rPr>
              <w:t>Nesolicitat</w:t>
            </w:r>
            <w:r w:rsidRPr="00287BB7">
              <w:rPr>
                <w:rFonts w:eastAsia="Times New Roman"/>
                <w:sz w:val="20"/>
                <w:szCs w:val="20"/>
                <w:lang w:eastAsia="ro-RO"/>
              </w:rPr>
              <w:tab/>
            </w:r>
            <w:r w:rsidR="00E7696B" w:rsidRPr="00287BB7">
              <w:rPr>
                <w:rFonts w:eastAsia="Times New Roman"/>
                <w:sz w:val="20"/>
                <w:szCs w:val="20"/>
                <w:lang w:eastAsia="ro-RO"/>
              </w:rPr>
              <w:fldChar w:fldCharType="begin">
                <w:ffData>
                  <w:name w:val=""/>
                  <w:enabled/>
                  <w:calcOnExit w:val="0"/>
                  <w:checkBox>
                    <w:size w:val="18"/>
                    <w:default w:val="0"/>
                  </w:checkBox>
                </w:ffData>
              </w:fldChar>
            </w:r>
            <w:r w:rsidR="00E7696B" w:rsidRPr="00287BB7">
              <w:rPr>
                <w:rFonts w:eastAsia="Times New Roman"/>
                <w:sz w:val="20"/>
                <w:szCs w:val="20"/>
                <w:lang w:eastAsia="ro-RO"/>
              </w:rPr>
              <w:instrText xml:space="preserve"> FORMCHECKBOX </w:instrText>
            </w:r>
            <w:r w:rsidR="009E63E5">
              <w:rPr>
                <w:rFonts w:eastAsia="Times New Roman"/>
                <w:sz w:val="20"/>
                <w:szCs w:val="20"/>
                <w:lang w:eastAsia="ro-RO"/>
              </w:rPr>
            </w:r>
            <w:r w:rsidR="009E63E5">
              <w:rPr>
                <w:rFonts w:eastAsia="Times New Roman"/>
                <w:sz w:val="20"/>
                <w:szCs w:val="20"/>
                <w:lang w:eastAsia="ro-RO"/>
              </w:rPr>
              <w:fldChar w:fldCharType="separate"/>
            </w:r>
            <w:r w:rsidR="00E7696B" w:rsidRPr="00287BB7">
              <w:rPr>
                <w:rFonts w:eastAsia="Times New Roman"/>
                <w:sz w:val="20"/>
                <w:szCs w:val="20"/>
                <w:lang w:eastAsia="ro-RO"/>
              </w:rPr>
              <w:fldChar w:fldCharType="end"/>
            </w:r>
          </w:p>
          <w:p w:rsidR="00CD07F9" w:rsidRPr="00287BB7" w:rsidRDefault="00CD07F9">
            <w:pPr>
              <w:spacing w:after="0" w:line="240" w:lineRule="auto"/>
              <w:rPr>
                <w:rFonts w:eastAsia="Times New Roman"/>
                <w:sz w:val="20"/>
                <w:szCs w:val="20"/>
                <w:lang w:eastAsia="ro-RO"/>
              </w:rPr>
            </w:pPr>
          </w:p>
        </w:tc>
        <w:tc>
          <w:tcPr>
            <w:tcW w:w="3420" w:type="dxa"/>
          </w:tcPr>
          <w:p w:rsidR="00CD07F9" w:rsidRPr="00287BB7" w:rsidRDefault="00EE4D53">
            <w:pPr>
              <w:spacing w:after="0" w:line="240" w:lineRule="auto"/>
              <w:rPr>
                <w:rFonts w:eastAsia="Times New Roman"/>
                <w:color w:val="000000"/>
                <w:sz w:val="20"/>
                <w:szCs w:val="20"/>
                <w:lang w:eastAsia="ro-RO"/>
              </w:rPr>
            </w:pPr>
            <w:r w:rsidRPr="00287BB7">
              <w:rPr>
                <w:rFonts w:eastAsia="Times New Roman"/>
                <w:color w:val="000000"/>
                <w:sz w:val="20"/>
                <w:szCs w:val="20"/>
                <w:lang w:eastAsia="ro-RO"/>
              </w:rPr>
              <w:lastRenderedPageBreak/>
              <w:t xml:space="preserve">Sa dovedească forma de înregistrare precum si obiectul de activitate, ca persoana fizica sau juridica si, daca este cazul, atestarea ori apartenenţa din punct de vedere profesional, in </w:t>
            </w:r>
            <w:r w:rsidRPr="00287BB7">
              <w:rPr>
                <w:rFonts w:eastAsia="Times New Roman"/>
                <w:color w:val="000000"/>
                <w:sz w:val="20"/>
                <w:szCs w:val="20"/>
                <w:lang w:eastAsia="ro-RO"/>
              </w:rPr>
              <w:lastRenderedPageBreak/>
              <w:t>conformitate cu prevederile din tara in care ofertantul este stabilit.</w:t>
            </w:r>
          </w:p>
        </w:tc>
        <w:tc>
          <w:tcPr>
            <w:tcW w:w="3786" w:type="dxa"/>
          </w:tcPr>
          <w:p w:rsidR="00CD07F9" w:rsidRPr="00287BB7" w:rsidRDefault="00EE4D53">
            <w:pPr>
              <w:spacing w:after="0" w:line="240" w:lineRule="auto"/>
              <w:jc w:val="both"/>
              <w:rPr>
                <w:rFonts w:eastAsia="Times New Roman"/>
                <w:b/>
                <w:color w:val="000000"/>
                <w:sz w:val="20"/>
                <w:szCs w:val="20"/>
                <w:lang w:eastAsia="ro-RO"/>
              </w:rPr>
            </w:pPr>
            <w:r w:rsidRPr="00287BB7">
              <w:rPr>
                <w:rFonts w:eastAsia="Times New Roman"/>
                <w:b/>
                <w:color w:val="000000"/>
                <w:sz w:val="20"/>
                <w:szCs w:val="20"/>
                <w:lang w:eastAsia="ro-RO"/>
              </w:rPr>
              <w:lastRenderedPageBreak/>
              <w:t>Documentele care trebuie prezentate în cazul persoa</w:t>
            </w:r>
            <w:r w:rsidR="00E7696B" w:rsidRPr="00287BB7">
              <w:rPr>
                <w:rFonts w:eastAsia="Times New Roman"/>
                <w:b/>
                <w:color w:val="000000"/>
                <w:sz w:val="20"/>
                <w:szCs w:val="20"/>
                <w:lang w:eastAsia="ro-RO"/>
              </w:rPr>
              <w:t>nelor juridice/fizice:</w:t>
            </w:r>
          </w:p>
          <w:p w:rsidR="00CD07F9" w:rsidRPr="00287BB7" w:rsidRDefault="00E7696B">
            <w:pPr>
              <w:numPr>
                <w:ilvl w:val="0"/>
                <w:numId w:val="16"/>
              </w:numPr>
              <w:tabs>
                <w:tab w:val="num" w:pos="720"/>
              </w:tabs>
              <w:spacing w:after="0" w:line="240" w:lineRule="auto"/>
              <w:ind w:left="252" w:hanging="252"/>
              <w:jc w:val="both"/>
              <w:rPr>
                <w:rFonts w:eastAsia="Times New Roman"/>
                <w:b/>
                <w:bCs/>
                <w:color w:val="000000"/>
                <w:sz w:val="20"/>
                <w:szCs w:val="20"/>
                <w:lang w:eastAsia="ro-RO"/>
              </w:rPr>
            </w:pPr>
            <w:r w:rsidRPr="00287BB7">
              <w:rPr>
                <w:rFonts w:eastAsia="Times New Roman"/>
                <w:b/>
                <w:bCs/>
                <w:color w:val="000000"/>
                <w:sz w:val="20"/>
                <w:szCs w:val="20"/>
                <w:lang w:eastAsia="ro-RO"/>
              </w:rPr>
              <w:t>Certificat de înregistrare:</w:t>
            </w:r>
          </w:p>
          <w:p w:rsidR="00CD07F9" w:rsidRPr="00287BB7" w:rsidRDefault="00E7696B">
            <w:pPr>
              <w:spacing w:after="0" w:line="240" w:lineRule="auto"/>
              <w:ind w:left="252" w:hanging="252"/>
              <w:rPr>
                <w:rFonts w:eastAsia="Times New Roman"/>
                <w:bCs/>
                <w:color w:val="000000"/>
                <w:sz w:val="20"/>
                <w:szCs w:val="20"/>
                <w:lang w:eastAsia="ro-RO"/>
              </w:rPr>
            </w:pPr>
            <w:r w:rsidRPr="00287BB7">
              <w:rPr>
                <w:rFonts w:eastAsia="Times New Roman"/>
                <w:bCs/>
                <w:color w:val="000000"/>
                <w:sz w:val="20"/>
                <w:szCs w:val="20"/>
                <w:lang w:eastAsia="ro-RO"/>
              </w:rPr>
              <w:t xml:space="preserve">    - pentru firme – eliberat de Ministerul Justiţiei – Oficiul Registrului Comerţului sau echivalent, </w:t>
            </w:r>
            <w:r w:rsidRPr="00287BB7">
              <w:rPr>
                <w:rFonts w:eastAsia="Times New Roman"/>
                <w:bCs/>
                <w:sz w:val="20"/>
                <w:szCs w:val="20"/>
                <w:lang w:eastAsia="ro-RO"/>
              </w:rPr>
              <w:t xml:space="preserve">copie conform cu </w:t>
            </w:r>
            <w:r w:rsidRPr="00287BB7">
              <w:rPr>
                <w:rFonts w:eastAsia="Times New Roman"/>
                <w:bCs/>
                <w:sz w:val="20"/>
                <w:szCs w:val="20"/>
                <w:lang w:eastAsia="ro-RO"/>
              </w:rPr>
              <w:lastRenderedPageBreak/>
              <w:t>originalul, semnată şi ștampilată de Ofertant</w:t>
            </w:r>
            <w:r w:rsidRPr="00287BB7">
              <w:rPr>
                <w:rFonts w:eastAsia="Times New Roman"/>
                <w:bCs/>
                <w:color w:val="000000"/>
                <w:sz w:val="20"/>
                <w:szCs w:val="20"/>
                <w:lang w:eastAsia="ro-RO"/>
              </w:rPr>
              <w:t>;</w:t>
            </w:r>
          </w:p>
          <w:p w:rsidR="00CD07F9" w:rsidRPr="00287BB7" w:rsidRDefault="00E7696B">
            <w:pPr>
              <w:numPr>
                <w:ilvl w:val="0"/>
                <w:numId w:val="16"/>
              </w:numPr>
              <w:tabs>
                <w:tab w:val="num" w:pos="720"/>
              </w:tabs>
              <w:spacing w:after="0" w:line="240" w:lineRule="auto"/>
              <w:ind w:left="252" w:hanging="252"/>
              <w:jc w:val="both"/>
              <w:rPr>
                <w:rFonts w:eastAsia="Times New Roman"/>
                <w:b/>
                <w:color w:val="000000"/>
                <w:sz w:val="20"/>
                <w:szCs w:val="20"/>
                <w:lang w:eastAsia="ro-RO"/>
              </w:rPr>
            </w:pPr>
            <w:r w:rsidRPr="00287BB7">
              <w:rPr>
                <w:rFonts w:eastAsia="Times New Roman"/>
                <w:b/>
                <w:bCs/>
                <w:color w:val="000000"/>
                <w:sz w:val="20"/>
                <w:szCs w:val="20"/>
                <w:lang w:eastAsia="ro-RO"/>
              </w:rPr>
              <w:t>Orice alte documente care dovedesc forma de înregistrare</w:t>
            </w:r>
            <w:r w:rsidRPr="00287BB7">
              <w:rPr>
                <w:rFonts w:eastAsia="Times New Roman"/>
                <w:sz w:val="20"/>
                <w:szCs w:val="20"/>
                <w:lang w:eastAsia="ro-RO"/>
              </w:rPr>
              <w:t>/atestare ori apartenenţa din punct de vedere profesional.</w:t>
            </w:r>
          </w:p>
          <w:p w:rsidR="00072E15" w:rsidRDefault="00072E15">
            <w:pPr>
              <w:spacing w:after="0" w:line="240" w:lineRule="auto"/>
              <w:jc w:val="both"/>
              <w:rPr>
                <w:rFonts w:eastAsia="Times New Roman"/>
                <w:b/>
                <w:color w:val="000000"/>
                <w:sz w:val="20"/>
                <w:szCs w:val="20"/>
                <w:lang w:eastAsia="ro-RO"/>
              </w:rPr>
            </w:pPr>
          </w:p>
          <w:p w:rsidR="00CD07F9" w:rsidRPr="00287BB7" w:rsidRDefault="00E7696B">
            <w:pPr>
              <w:spacing w:after="0" w:line="240" w:lineRule="auto"/>
              <w:jc w:val="both"/>
              <w:rPr>
                <w:rFonts w:eastAsia="Times New Roman"/>
                <w:sz w:val="20"/>
                <w:szCs w:val="20"/>
                <w:lang w:eastAsia="ro-RO"/>
              </w:rPr>
            </w:pPr>
            <w:r w:rsidRPr="00287BB7">
              <w:rPr>
                <w:rFonts w:eastAsia="Times New Roman"/>
                <w:b/>
                <w:color w:val="000000"/>
                <w:sz w:val="20"/>
                <w:szCs w:val="20"/>
                <w:lang w:eastAsia="ro-RO"/>
              </w:rPr>
              <w:t>Documentele care trebuie prezentate în cazul ONG</w:t>
            </w:r>
            <w:r w:rsidRPr="00287BB7">
              <w:rPr>
                <w:rFonts w:eastAsia="Times New Roman"/>
                <w:sz w:val="20"/>
                <w:szCs w:val="20"/>
                <w:lang w:eastAsia="ro-RO"/>
              </w:rPr>
              <w:t xml:space="preserve"> – </w:t>
            </w:r>
          </w:p>
          <w:p w:rsidR="00CD07F9" w:rsidRPr="00287BB7" w:rsidRDefault="00E7696B">
            <w:pPr>
              <w:spacing w:after="0" w:line="240" w:lineRule="auto"/>
              <w:jc w:val="both"/>
              <w:rPr>
                <w:rFonts w:eastAsia="Times New Roman"/>
                <w:sz w:val="20"/>
                <w:szCs w:val="20"/>
                <w:lang w:eastAsia="ro-RO"/>
              </w:rPr>
            </w:pPr>
            <w:r w:rsidRPr="00287BB7">
              <w:rPr>
                <w:rFonts w:eastAsia="Times New Roman"/>
                <w:sz w:val="20"/>
                <w:szCs w:val="20"/>
                <w:lang w:eastAsia="ro-RO"/>
              </w:rPr>
              <w:t>Extras de la Registrul Asociaţiilor si Fundaţiilor si documente justificative (Statut, Act constitutiv, încheierea judecătoreasca, extras, etc.)</w:t>
            </w:r>
          </w:p>
        </w:tc>
      </w:tr>
      <w:tr w:rsidR="0045051A" w:rsidRPr="00287BB7" w:rsidTr="00B844FE">
        <w:trPr>
          <w:jc w:val="center"/>
        </w:trPr>
        <w:tc>
          <w:tcPr>
            <w:tcW w:w="2880" w:type="dxa"/>
          </w:tcPr>
          <w:p w:rsidR="0045051A" w:rsidRPr="00287BB7" w:rsidRDefault="00E7696B" w:rsidP="00073A9E">
            <w:pPr>
              <w:spacing w:after="0" w:line="240" w:lineRule="auto"/>
              <w:rPr>
                <w:rFonts w:eastAsia="Times New Roman"/>
                <w:color w:val="000000"/>
                <w:sz w:val="20"/>
                <w:szCs w:val="20"/>
                <w:lang w:eastAsia="ro-RO"/>
              </w:rPr>
            </w:pPr>
            <w:r w:rsidRPr="00287BB7">
              <w:rPr>
                <w:rFonts w:eastAsia="Times New Roman"/>
                <w:color w:val="000000"/>
                <w:sz w:val="20"/>
                <w:szCs w:val="20"/>
                <w:lang w:eastAsia="ro-RO"/>
              </w:rPr>
              <w:lastRenderedPageBreak/>
              <w:t xml:space="preserve">Persoane juridice/fizice străine         </w:t>
            </w:r>
          </w:p>
          <w:p w:rsidR="00CD07F9" w:rsidRPr="00287BB7" w:rsidRDefault="00E7696B">
            <w:pPr>
              <w:spacing w:after="0" w:line="240" w:lineRule="auto"/>
              <w:rPr>
                <w:rFonts w:eastAsia="Times New Roman"/>
                <w:b/>
                <w:sz w:val="20"/>
                <w:szCs w:val="20"/>
                <w:lang w:eastAsia="ro-RO"/>
              </w:rPr>
            </w:pPr>
            <w:r w:rsidRPr="00287BB7">
              <w:rPr>
                <w:rFonts w:eastAsia="Times New Roman"/>
                <w:b/>
                <w:sz w:val="20"/>
                <w:szCs w:val="20"/>
                <w:lang w:eastAsia="ro-RO"/>
              </w:rPr>
              <w:t>Solicitat</w:t>
            </w:r>
            <w:r w:rsidRPr="00287BB7">
              <w:rPr>
                <w:rFonts w:eastAsia="Times New Roman"/>
                <w:b/>
                <w:sz w:val="20"/>
                <w:szCs w:val="20"/>
                <w:lang w:eastAsia="ro-RO"/>
              </w:rPr>
              <w:tab/>
              <w:t xml:space="preserve">              </w:t>
            </w:r>
            <w:r w:rsidRPr="00287BB7">
              <w:rPr>
                <w:rFonts w:eastAsia="Times New Roman"/>
                <w:b/>
                <w:sz w:val="20"/>
                <w:szCs w:val="20"/>
                <w:lang w:eastAsia="ro-RO"/>
              </w:rPr>
              <w:fldChar w:fldCharType="begin">
                <w:ffData>
                  <w:name w:val=""/>
                  <w:enabled/>
                  <w:calcOnExit w:val="0"/>
                  <w:checkBox>
                    <w:size w:val="18"/>
                    <w:default w:val="1"/>
                  </w:checkBox>
                </w:ffData>
              </w:fldChar>
            </w:r>
            <w:r w:rsidRPr="00287BB7">
              <w:rPr>
                <w:rFonts w:eastAsia="Times New Roman"/>
                <w:b/>
                <w:sz w:val="20"/>
                <w:szCs w:val="20"/>
                <w:lang w:eastAsia="ro-RO"/>
              </w:rPr>
              <w:instrText xml:space="preserve"> FORMCHECKBOX </w:instrText>
            </w:r>
            <w:r w:rsidR="009E63E5">
              <w:rPr>
                <w:rFonts w:eastAsia="Times New Roman"/>
                <w:b/>
                <w:sz w:val="20"/>
                <w:szCs w:val="20"/>
                <w:lang w:eastAsia="ro-RO"/>
              </w:rPr>
            </w:r>
            <w:r w:rsidR="009E63E5">
              <w:rPr>
                <w:rFonts w:eastAsia="Times New Roman"/>
                <w:b/>
                <w:sz w:val="20"/>
                <w:szCs w:val="20"/>
                <w:lang w:eastAsia="ro-RO"/>
              </w:rPr>
              <w:fldChar w:fldCharType="separate"/>
            </w:r>
            <w:r w:rsidRPr="00287BB7">
              <w:rPr>
                <w:rFonts w:eastAsia="Times New Roman"/>
                <w:b/>
                <w:sz w:val="20"/>
                <w:szCs w:val="20"/>
                <w:lang w:eastAsia="ro-RO"/>
              </w:rPr>
              <w:fldChar w:fldCharType="end"/>
            </w:r>
          </w:p>
          <w:p w:rsidR="00CD07F9" w:rsidRPr="00287BB7" w:rsidRDefault="00EE4D53">
            <w:pPr>
              <w:spacing w:after="0" w:line="240" w:lineRule="auto"/>
              <w:rPr>
                <w:rFonts w:eastAsia="Times New Roman"/>
                <w:sz w:val="20"/>
                <w:szCs w:val="20"/>
                <w:lang w:eastAsia="ro-RO"/>
              </w:rPr>
            </w:pPr>
            <w:r w:rsidRPr="00287BB7">
              <w:rPr>
                <w:rFonts w:eastAsia="Times New Roman"/>
                <w:sz w:val="20"/>
                <w:szCs w:val="20"/>
                <w:lang w:eastAsia="ro-RO"/>
              </w:rPr>
              <w:t>Nesolicitat</w:t>
            </w:r>
            <w:r w:rsidRPr="00287BB7">
              <w:rPr>
                <w:rFonts w:eastAsia="Times New Roman"/>
                <w:sz w:val="20"/>
                <w:szCs w:val="20"/>
                <w:lang w:eastAsia="ro-RO"/>
              </w:rPr>
              <w:tab/>
            </w:r>
            <w:r w:rsidR="00E7696B" w:rsidRPr="00287BB7">
              <w:rPr>
                <w:rFonts w:eastAsia="Times New Roman"/>
                <w:sz w:val="20"/>
                <w:szCs w:val="20"/>
                <w:lang w:eastAsia="ro-RO"/>
              </w:rPr>
              <w:fldChar w:fldCharType="begin">
                <w:ffData>
                  <w:name w:val=""/>
                  <w:enabled/>
                  <w:calcOnExit w:val="0"/>
                  <w:checkBox>
                    <w:size w:val="18"/>
                    <w:default w:val="0"/>
                  </w:checkBox>
                </w:ffData>
              </w:fldChar>
            </w:r>
            <w:r w:rsidR="00E7696B" w:rsidRPr="00287BB7">
              <w:rPr>
                <w:rFonts w:eastAsia="Times New Roman"/>
                <w:sz w:val="20"/>
                <w:szCs w:val="20"/>
                <w:lang w:eastAsia="ro-RO"/>
              </w:rPr>
              <w:instrText xml:space="preserve"> FORMCHECKBOX </w:instrText>
            </w:r>
            <w:r w:rsidR="009E63E5">
              <w:rPr>
                <w:rFonts w:eastAsia="Times New Roman"/>
                <w:sz w:val="20"/>
                <w:szCs w:val="20"/>
                <w:lang w:eastAsia="ro-RO"/>
              </w:rPr>
            </w:r>
            <w:r w:rsidR="009E63E5">
              <w:rPr>
                <w:rFonts w:eastAsia="Times New Roman"/>
                <w:sz w:val="20"/>
                <w:szCs w:val="20"/>
                <w:lang w:eastAsia="ro-RO"/>
              </w:rPr>
              <w:fldChar w:fldCharType="separate"/>
            </w:r>
            <w:r w:rsidR="00E7696B" w:rsidRPr="00287BB7">
              <w:rPr>
                <w:rFonts w:eastAsia="Times New Roman"/>
                <w:sz w:val="20"/>
                <w:szCs w:val="20"/>
                <w:lang w:eastAsia="ro-RO"/>
              </w:rPr>
              <w:fldChar w:fldCharType="end"/>
            </w:r>
          </w:p>
          <w:p w:rsidR="00CD07F9" w:rsidRPr="00287BB7" w:rsidRDefault="00CD07F9">
            <w:pPr>
              <w:spacing w:after="0" w:line="240" w:lineRule="auto"/>
              <w:rPr>
                <w:rFonts w:eastAsia="Times New Roman"/>
                <w:sz w:val="20"/>
                <w:szCs w:val="20"/>
                <w:lang w:eastAsia="ro-RO"/>
              </w:rPr>
            </w:pPr>
          </w:p>
        </w:tc>
        <w:tc>
          <w:tcPr>
            <w:tcW w:w="3420" w:type="dxa"/>
          </w:tcPr>
          <w:p w:rsidR="00CD07F9" w:rsidRPr="00287BB7" w:rsidRDefault="00EE4D53">
            <w:pPr>
              <w:spacing w:after="0" w:line="240" w:lineRule="auto"/>
              <w:rPr>
                <w:rFonts w:eastAsia="Times New Roman"/>
                <w:color w:val="000000"/>
                <w:sz w:val="20"/>
                <w:szCs w:val="20"/>
                <w:lang w:eastAsia="ro-RO"/>
              </w:rPr>
            </w:pPr>
            <w:r w:rsidRPr="00287BB7">
              <w:rPr>
                <w:rFonts w:eastAsia="Times New Roman"/>
                <w:color w:val="000000"/>
                <w:sz w:val="20"/>
                <w:szCs w:val="20"/>
                <w:lang w:eastAsia="ro-RO"/>
              </w:rPr>
              <w:t>Sa dovedească forma de înregistrare precum si obiectul de activitate, ca persoana fizica sau juridica si, daca este cazul, atestarea ori apartenenţa din punct de vedere profesional, in conformitate cu prevederile din tara in care ofertantul este stabilit</w:t>
            </w:r>
          </w:p>
        </w:tc>
        <w:tc>
          <w:tcPr>
            <w:tcW w:w="3786" w:type="dxa"/>
          </w:tcPr>
          <w:p w:rsidR="00CD07F9" w:rsidRPr="00287BB7" w:rsidRDefault="00EE4D53">
            <w:pPr>
              <w:spacing w:after="0" w:line="240" w:lineRule="auto"/>
              <w:rPr>
                <w:rFonts w:eastAsia="Times New Roman"/>
                <w:color w:val="000000"/>
                <w:sz w:val="20"/>
                <w:szCs w:val="20"/>
                <w:lang w:eastAsia="ro-RO"/>
              </w:rPr>
            </w:pPr>
            <w:r w:rsidRPr="00287BB7">
              <w:rPr>
                <w:rFonts w:eastAsia="Times New Roman"/>
                <w:color w:val="000000"/>
                <w:sz w:val="20"/>
                <w:szCs w:val="20"/>
                <w:lang w:eastAsia="ro-RO"/>
              </w:rPr>
              <w:t>Pentru firme: documente care dovedesc forma de înregi</w:t>
            </w:r>
            <w:r w:rsidR="00E7696B" w:rsidRPr="00287BB7">
              <w:rPr>
                <w:rFonts w:eastAsia="Times New Roman"/>
                <w:color w:val="000000"/>
                <w:sz w:val="20"/>
                <w:szCs w:val="20"/>
                <w:lang w:eastAsia="ro-RO"/>
              </w:rPr>
              <w:t>strare/atestare ori apartenenţa din punct de vedere profesional;</w:t>
            </w:r>
          </w:p>
          <w:p w:rsidR="00CD07F9" w:rsidRPr="00287BB7" w:rsidRDefault="00E7696B">
            <w:pPr>
              <w:spacing w:after="0" w:line="240" w:lineRule="auto"/>
              <w:rPr>
                <w:rFonts w:eastAsia="Times New Roman"/>
                <w:color w:val="000000"/>
                <w:sz w:val="20"/>
                <w:szCs w:val="20"/>
                <w:lang w:eastAsia="ro-RO"/>
              </w:rPr>
            </w:pPr>
            <w:r w:rsidRPr="00287BB7">
              <w:rPr>
                <w:rFonts w:eastAsia="Times New Roman"/>
                <w:color w:val="000000"/>
                <w:sz w:val="20"/>
                <w:szCs w:val="20"/>
                <w:lang w:eastAsia="ro-RO"/>
              </w:rPr>
              <w:t>pentru ONG – Extras de la Registrul Asociaţiilor şi Fundaţiilor sau documente justificative (Statut, Act constitutiv etc.)</w:t>
            </w:r>
          </w:p>
        </w:tc>
      </w:tr>
    </w:tbl>
    <w:p w:rsidR="00072E15" w:rsidRDefault="00072E15">
      <w:pPr>
        <w:pStyle w:val="Dragos1"/>
        <w:widowControl w:val="0"/>
        <w:spacing w:beforeLines="0" w:afterLines="0"/>
        <w:jc w:val="both"/>
        <w:rPr>
          <w:bCs/>
          <w:color w:val="auto"/>
          <w:sz w:val="22"/>
          <w:szCs w:val="22"/>
          <w:lang w:val="ro-RO"/>
        </w:rPr>
      </w:pPr>
    </w:p>
    <w:p w:rsidR="00CD07F9" w:rsidRPr="003179EC" w:rsidRDefault="00E7696B">
      <w:pPr>
        <w:pStyle w:val="Dragos1"/>
        <w:widowControl w:val="0"/>
        <w:spacing w:beforeLines="0" w:afterLines="0"/>
        <w:jc w:val="both"/>
        <w:rPr>
          <w:bCs/>
          <w:color w:val="auto"/>
          <w:sz w:val="22"/>
          <w:szCs w:val="22"/>
          <w:lang w:val="ro-RO"/>
        </w:rPr>
      </w:pPr>
      <w:r w:rsidRPr="00287BB7">
        <w:rPr>
          <w:bCs/>
          <w:color w:val="auto"/>
          <w:sz w:val="22"/>
          <w:szCs w:val="22"/>
          <w:lang w:val="ro-RO"/>
        </w:rPr>
        <w:t xml:space="preserve">4. CRITERIUL APLICAT PENTRU STABILIREA </w:t>
      </w:r>
      <w:r w:rsidRPr="003179EC">
        <w:rPr>
          <w:bCs/>
          <w:color w:val="auto"/>
          <w:sz w:val="22"/>
          <w:szCs w:val="22"/>
          <w:lang w:val="ro-RO"/>
        </w:rPr>
        <w:t>OFERTEI CÂŞTIGĂTOARE</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1"/>
        <w:gridCol w:w="1377"/>
      </w:tblGrid>
      <w:tr w:rsidR="000A3C3E" w:rsidRPr="003179EC" w:rsidTr="00450752">
        <w:tc>
          <w:tcPr>
            <w:tcW w:w="8121" w:type="dxa"/>
            <w:tcBorders>
              <w:right w:val="single" w:sz="4" w:space="0" w:color="auto"/>
            </w:tcBorders>
          </w:tcPr>
          <w:p w:rsidR="000A3C3E" w:rsidRPr="003179EC" w:rsidRDefault="00E7696B" w:rsidP="00073A9E">
            <w:pPr>
              <w:keepNext/>
              <w:keepLines/>
              <w:widowControl w:val="0"/>
              <w:spacing w:after="0" w:line="240" w:lineRule="auto"/>
              <w:contextualSpacing/>
              <w:jc w:val="both"/>
              <w:rPr>
                <w:b/>
                <w:sz w:val="22"/>
                <w:szCs w:val="22"/>
              </w:rPr>
            </w:pPr>
            <w:r w:rsidRPr="003179EC">
              <w:rPr>
                <w:b/>
                <w:sz w:val="22"/>
                <w:szCs w:val="22"/>
              </w:rPr>
              <w:t xml:space="preserve">Pretul cel mai scazut       </w:t>
            </w:r>
          </w:p>
        </w:tc>
        <w:tc>
          <w:tcPr>
            <w:tcW w:w="1377" w:type="dxa"/>
            <w:tcBorders>
              <w:left w:val="single" w:sz="4" w:space="0" w:color="auto"/>
            </w:tcBorders>
          </w:tcPr>
          <w:p w:rsidR="00CD07F9" w:rsidRPr="003179EC" w:rsidRDefault="00EE4D53">
            <w:pPr>
              <w:keepNext/>
              <w:keepLines/>
              <w:widowControl w:val="0"/>
              <w:spacing w:after="0" w:line="240" w:lineRule="auto"/>
              <w:contextualSpacing/>
              <w:jc w:val="center"/>
              <w:rPr>
                <w:b/>
                <w:sz w:val="22"/>
                <w:szCs w:val="22"/>
              </w:rPr>
            </w:pPr>
            <w:r w:rsidRPr="003179EC">
              <w:rPr>
                <w:rFonts w:eastAsia="WingdingsOOEnc"/>
                <w:b/>
                <w:sz w:val="22"/>
                <w:szCs w:val="22"/>
              </w:rPr>
              <w:t>X</w:t>
            </w:r>
          </w:p>
        </w:tc>
      </w:tr>
      <w:tr w:rsidR="000A3C3E" w:rsidRPr="00287BB7" w:rsidTr="00450752">
        <w:trPr>
          <w:trHeight w:val="156"/>
        </w:trPr>
        <w:tc>
          <w:tcPr>
            <w:tcW w:w="8121" w:type="dxa"/>
            <w:tcBorders>
              <w:right w:val="single" w:sz="4" w:space="0" w:color="auto"/>
            </w:tcBorders>
          </w:tcPr>
          <w:p w:rsidR="000A3C3E" w:rsidRPr="00287BB7" w:rsidRDefault="00E7696B" w:rsidP="00073A9E">
            <w:pPr>
              <w:keepNext/>
              <w:keepLines/>
              <w:widowControl w:val="0"/>
              <w:spacing w:after="0" w:line="240" w:lineRule="auto"/>
              <w:contextualSpacing/>
              <w:jc w:val="both"/>
              <w:rPr>
                <w:sz w:val="22"/>
                <w:szCs w:val="22"/>
              </w:rPr>
            </w:pPr>
            <w:r w:rsidRPr="003179EC">
              <w:rPr>
                <w:sz w:val="22"/>
                <w:szCs w:val="22"/>
              </w:rPr>
              <w:t>Oferta cea mai avantajoasă din punct de vedere economic</w:t>
            </w:r>
            <w:r w:rsidRPr="00287BB7">
              <w:rPr>
                <w:sz w:val="22"/>
                <w:szCs w:val="22"/>
              </w:rPr>
              <w:t xml:space="preserve"> </w:t>
            </w:r>
          </w:p>
        </w:tc>
        <w:tc>
          <w:tcPr>
            <w:tcW w:w="1377" w:type="dxa"/>
            <w:tcBorders>
              <w:left w:val="single" w:sz="4" w:space="0" w:color="auto"/>
            </w:tcBorders>
          </w:tcPr>
          <w:p w:rsidR="00CD07F9" w:rsidRPr="00287BB7" w:rsidRDefault="00CD07F9">
            <w:pPr>
              <w:keepNext/>
              <w:keepLines/>
              <w:widowControl w:val="0"/>
              <w:spacing w:after="0" w:line="240" w:lineRule="auto"/>
              <w:contextualSpacing/>
              <w:jc w:val="both"/>
              <w:rPr>
                <w:sz w:val="22"/>
                <w:szCs w:val="22"/>
              </w:rPr>
            </w:pPr>
          </w:p>
        </w:tc>
      </w:tr>
    </w:tbl>
    <w:p w:rsidR="007B7F6E" w:rsidRPr="00287BB7" w:rsidRDefault="007B7F6E" w:rsidP="00073A9E">
      <w:pPr>
        <w:widowControl w:val="0"/>
        <w:spacing w:after="0" w:line="240" w:lineRule="auto"/>
        <w:contextualSpacing/>
        <w:jc w:val="both"/>
        <w:rPr>
          <w:sz w:val="22"/>
          <w:szCs w:val="22"/>
        </w:rPr>
      </w:pPr>
    </w:p>
    <w:p w:rsidR="00D74E8A" w:rsidRPr="00287BB7" w:rsidRDefault="00D74E8A">
      <w:pPr>
        <w:widowControl w:val="0"/>
        <w:spacing w:after="0" w:line="240" w:lineRule="auto"/>
        <w:contextualSpacing/>
        <w:jc w:val="both"/>
        <w:rPr>
          <w:sz w:val="22"/>
          <w:szCs w:val="22"/>
          <w:lang w:val="en-US"/>
        </w:rPr>
      </w:pPr>
      <w:r w:rsidRPr="00287BB7">
        <w:rPr>
          <w:sz w:val="22"/>
          <w:szCs w:val="22"/>
          <w:lang w:val="en-US"/>
        </w:rPr>
        <w:t xml:space="preserve">In cazul in care se prezinta minim 2 oferte EGALE in ceea ce priveşte </w:t>
      </w:r>
      <w:r w:rsidR="00C2597A" w:rsidRPr="00287BB7">
        <w:rPr>
          <w:sz w:val="22"/>
          <w:szCs w:val="22"/>
          <w:lang w:val="en-US"/>
        </w:rPr>
        <w:t>pretul propus</w:t>
      </w:r>
      <w:r w:rsidRPr="00287BB7">
        <w:rPr>
          <w:sz w:val="22"/>
          <w:szCs w:val="22"/>
          <w:lang w:val="en-US"/>
        </w:rPr>
        <w:t xml:space="preserve">, atunci criteriile de departajare a ofertelor va fi tot preţul şi se vor cere ofertanţilor respective reofertarea din punct de vedere financiar în vederea departajării obiective a ofertelor. </w:t>
      </w:r>
    </w:p>
    <w:p w:rsidR="00D74E8A" w:rsidRPr="00287BB7" w:rsidRDefault="00D74E8A">
      <w:pPr>
        <w:widowControl w:val="0"/>
        <w:spacing w:after="0" w:line="240" w:lineRule="auto"/>
        <w:contextualSpacing/>
        <w:jc w:val="both"/>
        <w:rPr>
          <w:sz w:val="22"/>
          <w:szCs w:val="22"/>
          <w:lang w:val="en-US"/>
        </w:rPr>
      </w:pPr>
    </w:p>
    <w:p w:rsidR="00CD07F9" w:rsidRPr="00287BB7" w:rsidRDefault="00E7696B">
      <w:pPr>
        <w:widowControl w:val="0"/>
        <w:spacing w:after="0" w:line="240" w:lineRule="auto"/>
        <w:contextualSpacing/>
        <w:jc w:val="both"/>
        <w:rPr>
          <w:sz w:val="22"/>
          <w:szCs w:val="22"/>
        </w:rPr>
      </w:pPr>
      <w:r w:rsidRPr="00287BB7">
        <w:rPr>
          <w:sz w:val="22"/>
          <w:szCs w:val="22"/>
        </w:rPr>
        <w:t>Tuturor ofertanţilor li se va comunica prin e-mail sau fax rezultatul selectiei.</w:t>
      </w:r>
    </w:p>
    <w:p w:rsidR="00CD07F9" w:rsidRPr="00287BB7" w:rsidRDefault="00E7696B">
      <w:pPr>
        <w:widowControl w:val="0"/>
        <w:autoSpaceDE w:val="0"/>
        <w:autoSpaceDN w:val="0"/>
        <w:adjustRightInd w:val="0"/>
        <w:spacing w:after="0" w:line="240" w:lineRule="auto"/>
        <w:contextualSpacing/>
        <w:jc w:val="both"/>
        <w:rPr>
          <w:sz w:val="22"/>
          <w:szCs w:val="22"/>
        </w:rPr>
      </w:pPr>
      <w:r w:rsidRPr="00287BB7">
        <w:rPr>
          <w:sz w:val="22"/>
          <w:szCs w:val="22"/>
        </w:rPr>
        <w:t>Se vor lua in considerare doar ofertele care respecta cerintele tehnice minimale specificate in cadrul documentatiei. Descrierea obiectului contractului (specificatiile tehnice). Ofertele care nu le respecta vor fi considerate neconforme.</w:t>
      </w:r>
    </w:p>
    <w:p w:rsidR="00CD07F9" w:rsidRPr="00287BB7" w:rsidRDefault="00CD07F9">
      <w:pPr>
        <w:widowControl w:val="0"/>
        <w:spacing w:after="0" w:line="240" w:lineRule="auto"/>
        <w:contextualSpacing/>
        <w:rPr>
          <w:b/>
          <w:sz w:val="22"/>
          <w:szCs w:val="22"/>
        </w:rPr>
      </w:pPr>
    </w:p>
    <w:p w:rsidR="00CD07F9" w:rsidRPr="00287BB7" w:rsidRDefault="00E7696B">
      <w:pPr>
        <w:pStyle w:val="Dragos1"/>
        <w:widowControl w:val="0"/>
        <w:spacing w:beforeLines="0" w:afterLines="0"/>
        <w:jc w:val="both"/>
        <w:rPr>
          <w:color w:val="auto"/>
          <w:sz w:val="22"/>
          <w:szCs w:val="22"/>
          <w:lang w:val="ro-RO"/>
        </w:rPr>
      </w:pPr>
      <w:r w:rsidRPr="00287BB7">
        <w:rPr>
          <w:bCs/>
          <w:color w:val="auto"/>
          <w:sz w:val="22"/>
          <w:szCs w:val="22"/>
          <w:lang w:val="ro-RO"/>
        </w:rPr>
        <w:t>5.</w:t>
      </w:r>
      <w:r w:rsidRPr="00287BB7">
        <w:rPr>
          <w:color w:val="auto"/>
          <w:sz w:val="22"/>
          <w:szCs w:val="22"/>
          <w:lang w:val="ro-RO"/>
        </w:rPr>
        <w:t xml:space="preserve"> PREZENTAREA OFERTEI </w:t>
      </w:r>
    </w:p>
    <w:tbl>
      <w:tblPr>
        <w:tblW w:w="52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7303"/>
      </w:tblGrid>
      <w:tr w:rsidR="00A2217B" w:rsidRPr="00287BB7" w:rsidTr="00B0751F">
        <w:trPr>
          <w:jc w:val="center"/>
        </w:trPr>
        <w:tc>
          <w:tcPr>
            <w:tcW w:w="1353" w:type="pct"/>
            <w:tcBorders>
              <w:top w:val="single" w:sz="4" w:space="0" w:color="auto"/>
              <w:left w:val="single" w:sz="4" w:space="0" w:color="auto"/>
              <w:bottom w:val="single" w:sz="4" w:space="0" w:color="auto"/>
              <w:right w:val="single" w:sz="4" w:space="0" w:color="auto"/>
            </w:tcBorders>
          </w:tcPr>
          <w:p w:rsidR="00A2217B" w:rsidRPr="00287BB7" w:rsidRDefault="00E7696B" w:rsidP="00073A9E">
            <w:pPr>
              <w:widowControl w:val="0"/>
              <w:spacing w:after="0" w:line="240" w:lineRule="auto"/>
              <w:jc w:val="both"/>
              <w:rPr>
                <w:b/>
                <w:color w:val="000000"/>
                <w:sz w:val="22"/>
                <w:szCs w:val="22"/>
              </w:rPr>
            </w:pPr>
            <w:r w:rsidRPr="00287BB7">
              <w:rPr>
                <w:b/>
                <w:color w:val="000000"/>
                <w:sz w:val="22"/>
                <w:szCs w:val="22"/>
              </w:rPr>
              <w:t>5.1. Garanție de participare (GP)</w:t>
            </w:r>
          </w:p>
        </w:tc>
        <w:tc>
          <w:tcPr>
            <w:tcW w:w="3647" w:type="pct"/>
            <w:tcBorders>
              <w:top w:val="single" w:sz="4" w:space="0" w:color="auto"/>
              <w:left w:val="single" w:sz="4" w:space="0" w:color="auto"/>
              <w:bottom w:val="single" w:sz="4" w:space="0" w:color="auto"/>
              <w:right w:val="single" w:sz="4" w:space="0" w:color="auto"/>
            </w:tcBorders>
          </w:tcPr>
          <w:p w:rsidR="00CD07F9" w:rsidRPr="00287BB7" w:rsidRDefault="003173BC">
            <w:pPr>
              <w:widowControl w:val="0"/>
              <w:spacing w:after="0" w:line="240" w:lineRule="auto"/>
              <w:jc w:val="both"/>
              <w:rPr>
                <w:sz w:val="22"/>
                <w:szCs w:val="22"/>
              </w:rPr>
            </w:pPr>
            <w:r w:rsidRPr="00287BB7">
              <w:rPr>
                <w:sz w:val="22"/>
                <w:szCs w:val="22"/>
              </w:rPr>
              <w:t>NU s</w:t>
            </w:r>
            <w:r w:rsidR="00E7696B" w:rsidRPr="00287BB7">
              <w:rPr>
                <w:sz w:val="22"/>
                <w:szCs w:val="22"/>
              </w:rPr>
              <w:t xml:space="preserve">e solicită plata </w:t>
            </w:r>
            <w:r w:rsidRPr="00287BB7">
              <w:rPr>
                <w:sz w:val="22"/>
                <w:szCs w:val="22"/>
              </w:rPr>
              <w:t>vreunei</w:t>
            </w:r>
            <w:r w:rsidR="00E7696B" w:rsidRPr="00287BB7">
              <w:rPr>
                <w:sz w:val="22"/>
                <w:szCs w:val="22"/>
              </w:rPr>
              <w:t xml:space="preserve"> garanţii de participare</w:t>
            </w:r>
            <w:r w:rsidRPr="00287BB7">
              <w:rPr>
                <w:sz w:val="22"/>
                <w:szCs w:val="22"/>
              </w:rPr>
              <w:t>.</w:t>
            </w:r>
          </w:p>
        </w:tc>
      </w:tr>
      <w:tr w:rsidR="00B0751F" w:rsidRPr="00287BB7" w:rsidTr="00B0751F">
        <w:trPr>
          <w:jc w:val="center"/>
        </w:trPr>
        <w:tc>
          <w:tcPr>
            <w:tcW w:w="1353" w:type="pct"/>
            <w:tcBorders>
              <w:top w:val="single" w:sz="4" w:space="0" w:color="auto"/>
              <w:left w:val="single" w:sz="4" w:space="0" w:color="auto"/>
              <w:bottom w:val="single" w:sz="4" w:space="0" w:color="auto"/>
              <w:right w:val="single" w:sz="4" w:space="0" w:color="auto"/>
            </w:tcBorders>
          </w:tcPr>
          <w:p w:rsidR="00B0751F" w:rsidRPr="00287BB7" w:rsidRDefault="00E7696B" w:rsidP="00073A9E">
            <w:pPr>
              <w:widowControl w:val="0"/>
              <w:spacing w:after="0" w:line="240" w:lineRule="auto"/>
              <w:jc w:val="both"/>
              <w:rPr>
                <w:b/>
                <w:color w:val="000000"/>
                <w:sz w:val="22"/>
                <w:szCs w:val="22"/>
              </w:rPr>
            </w:pPr>
            <w:r w:rsidRPr="00287BB7">
              <w:rPr>
                <w:b/>
                <w:color w:val="000000"/>
                <w:sz w:val="22"/>
                <w:szCs w:val="22"/>
              </w:rPr>
              <w:lastRenderedPageBreak/>
              <w:t>5.2. Limba de redactare a ofertei</w:t>
            </w:r>
          </w:p>
        </w:tc>
        <w:tc>
          <w:tcPr>
            <w:tcW w:w="3647" w:type="pct"/>
            <w:tcBorders>
              <w:top w:val="single" w:sz="4" w:space="0" w:color="auto"/>
              <w:left w:val="single" w:sz="4" w:space="0" w:color="auto"/>
              <w:bottom w:val="single" w:sz="4" w:space="0" w:color="auto"/>
              <w:right w:val="single" w:sz="4" w:space="0" w:color="auto"/>
            </w:tcBorders>
          </w:tcPr>
          <w:p w:rsidR="00CD07F9" w:rsidRPr="00287BB7" w:rsidRDefault="00E7696B">
            <w:pPr>
              <w:widowControl w:val="0"/>
              <w:spacing w:after="0" w:line="240" w:lineRule="auto"/>
              <w:jc w:val="both"/>
              <w:rPr>
                <w:sz w:val="22"/>
                <w:szCs w:val="22"/>
              </w:rPr>
            </w:pPr>
            <w:r w:rsidRPr="00287BB7">
              <w:rPr>
                <w:sz w:val="22"/>
                <w:szCs w:val="22"/>
              </w:rPr>
              <w:t>Ofertele, orice corespondenţă şi documente legate de procedura de atribuire transmise între Ofertant şi Achizitor trebuie să fie în limba română.</w:t>
            </w:r>
          </w:p>
          <w:p w:rsidR="00CD07F9" w:rsidRPr="00287BB7" w:rsidRDefault="00E7696B">
            <w:pPr>
              <w:widowControl w:val="0"/>
              <w:spacing w:after="0" w:line="240" w:lineRule="auto"/>
              <w:jc w:val="both"/>
              <w:rPr>
                <w:sz w:val="22"/>
                <w:szCs w:val="22"/>
              </w:rPr>
            </w:pPr>
            <w:r w:rsidRPr="00287BB7">
              <w:rPr>
                <w:sz w:val="22"/>
                <w:szCs w:val="22"/>
              </w:rPr>
              <w:t>Documentele emise în altă limbă pot fi furnizate de ofertant, cu condiţia ca acestea să fie însoţite de traducerea autorizată în limba română şi legalizată notarial în cazul documentelor ce dovedesc criteriile de calificare şi/sau selecţie de la punctul 3, mai puţin cele unde se precizează altfel.</w:t>
            </w:r>
          </w:p>
        </w:tc>
      </w:tr>
      <w:tr w:rsidR="00B0751F" w:rsidRPr="00287BB7" w:rsidTr="00B0751F">
        <w:trPr>
          <w:jc w:val="center"/>
        </w:trPr>
        <w:tc>
          <w:tcPr>
            <w:tcW w:w="1353" w:type="pct"/>
            <w:tcBorders>
              <w:top w:val="single" w:sz="4" w:space="0" w:color="auto"/>
              <w:left w:val="single" w:sz="4" w:space="0" w:color="auto"/>
              <w:bottom w:val="single" w:sz="4" w:space="0" w:color="auto"/>
              <w:right w:val="single" w:sz="4" w:space="0" w:color="auto"/>
            </w:tcBorders>
          </w:tcPr>
          <w:p w:rsidR="00B0751F" w:rsidRPr="00287BB7" w:rsidRDefault="00E7696B" w:rsidP="00073A9E">
            <w:pPr>
              <w:widowControl w:val="0"/>
              <w:spacing w:after="0" w:line="240" w:lineRule="auto"/>
              <w:jc w:val="both"/>
              <w:rPr>
                <w:b/>
                <w:color w:val="000000"/>
                <w:sz w:val="22"/>
                <w:szCs w:val="22"/>
              </w:rPr>
            </w:pPr>
            <w:r w:rsidRPr="00287BB7">
              <w:rPr>
                <w:b/>
                <w:color w:val="000000"/>
                <w:sz w:val="22"/>
                <w:szCs w:val="22"/>
              </w:rPr>
              <w:t>5.3. Moneda în care este exprimat preţul contractului</w:t>
            </w:r>
          </w:p>
        </w:tc>
        <w:tc>
          <w:tcPr>
            <w:tcW w:w="3647" w:type="pct"/>
            <w:tcBorders>
              <w:top w:val="single" w:sz="4" w:space="0" w:color="auto"/>
              <w:left w:val="single" w:sz="4" w:space="0" w:color="auto"/>
              <w:bottom w:val="single" w:sz="4" w:space="0" w:color="auto"/>
              <w:right w:val="single" w:sz="4" w:space="0" w:color="auto"/>
            </w:tcBorders>
          </w:tcPr>
          <w:p w:rsidR="00CD07F9" w:rsidRPr="00287BB7" w:rsidRDefault="00072E15">
            <w:pPr>
              <w:widowControl w:val="0"/>
              <w:spacing w:after="0" w:line="240" w:lineRule="auto"/>
              <w:jc w:val="both"/>
              <w:rPr>
                <w:sz w:val="22"/>
                <w:szCs w:val="22"/>
              </w:rPr>
            </w:pPr>
            <w:r>
              <w:rPr>
                <w:sz w:val="22"/>
                <w:szCs w:val="22"/>
              </w:rPr>
              <w:t>Exclusiv în lei româneşti.</w:t>
            </w:r>
            <w:r w:rsidR="00E7696B" w:rsidRPr="00287BB7">
              <w:rPr>
                <w:sz w:val="22"/>
                <w:szCs w:val="22"/>
              </w:rPr>
              <w:t xml:space="preserve"> </w:t>
            </w:r>
          </w:p>
          <w:p w:rsidR="00CD07F9" w:rsidRPr="00287BB7" w:rsidRDefault="00E7696B">
            <w:pPr>
              <w:widowControl w:val="0"/>
              <w:spacing w:after="0" w:line="240" w:lineRule="auto"/>
              <w:jc w:val="both"/>
              <w:rPr>
                <w:sz w:val="22"/>
                <w:szCs w:val="22"/>
              </w:rPr>
            </w:pPr>
            <w:r w:rsidRPr="00287BB7">
              <w:rPr>
                <w:sz w:val="22"/>
                <w:szCs w:val="22"/>
              </w:rPr>
              <w:tab/>
            </w:r>
          </w:p>
        </w:tc>
      </w:tr>
      <w:tr w:rsidR="00B0751F" w:rsidRPr="00287BB7" w:rsidTr="00B0751F">
        <w:trPr>
          <w:jc w:val="center"/>
        </w:trPr>
        <w:tc>
          <w:tcPr>
            <w:tcW w:w="1353" w:type="pct"/>
            <w:tcBorders>
              <w:top w:val="single" w:sz="4" w:space="0" w:color="auto"/>
              <w:left w:val="single" w:sz="4" w:space="0" w:color="auto"/>
              <w:bottom w:val="single" w:sz="4" w:space="0" w:color="auto"/>
              <w:right w:val="single" w:sz="4" w:space="0" w:color="auto"/>
            </w:tcBorders>
          </w:tcPr>
          <w:p w:rsidR="00B0751F" w:rsidRPr="00287BB7" w:rsidRDefault="00E7696B" w:rsidP="00073A9E">
            <w:pPr>
              <w:widowControl w:val="0"/>
              <w:spacing w:after="0" w:line="240" w:lineRule="auto"/>
              <w:jc w:val="both"/>
              <w:rPr>
                <w:b/>
                <w:color w:val="000000"/>
                <w:sz w:val="22"/>
                <w:szCs w:val="22"/>
              </w:rPr>
            </w:pPr>
            <w:r w:rsidRPr="00287BB7">
              <w:rPr>
                <w:b/>
                <w:color w:val="000000"/>
                <w:sz w:val="22"/>
                <w:szCs w:val="22"/>
              </w:rPr>
              <w:t>5.4. Perioada minimă de valabilitate a ofertei</w:t>
            </w:r>
          </w:p>
        </w:tc>
        <w:tc>
          <w:tcPr>
            <w:tcW w:w="3647" w:type="pct"/>
            <w:tcBorders>
              <w:top w:val="single" w:sz="4" w:space="0" w:color="auto"/>
              <w:left w:val="single" w:sz="4" w:space="0" w:color="auto"/>
              <w:bottom w:val="single" w:sz="4" w:space="0" w:color="auto"/>
              <w:right w:val="single" w:sz="4" w:space="0" w:color="auto"/>
            </w:tcBorders>
          </w:tcPr>
          <w:p w:rsidR="00CD07F9" w:rsidRPr="00287BB7" w:rsidRDefault="00E7696B">
            <w:pPr>
              <w:widowControl w:val="0"/>
              <w:spacing w:after="0" w:line="240" w:lineRule="auto"/>
              <w:jc w:val="both"/>
              <w:rPr>
                <w:sz w:val="22"/>
                <w:szCs w:val="22"/>
              </w:rPr>
            </w:pPr>
            <w:r w:rsidRPr="003179EC">
              <w:rPr>
                <w:sz w:val="22"/>
                <w:szCs w:val="22"/>
              </w:rPr>
              <w:t>30 de zile de la data limită</w:t>
            </w:r>
            <w:r w:rsidRPr="00287BB7">
              <w:rPr>
                <w:sz w:val="22"/>
                <w:szCs w:val="22"/>
              </w:rPr>
              <w:t xml:space="preserve"> de depunere a ofertelor.</w:t>
            </w:r>
          </w:p>
        </w:tc>
      </w:tr>
      <w:tr w:rsidR="00B0751F" w:rsidRPr="00287BB7" w:rsidTr="00B0751F">
        <w:trPr>
          <w:jc w:val="center"/>
        </w:trPr>
        <w:tc>
          <w:tcPr>
            <w:tcW w:w="1353" w:type="pct"/>
            <w:tcBorders>
              <w:top w:val="single" w:sz="4" w:space="0" w:color="auto"/>
              <w:left w:val="single" w:sz="4" w:space="0" w:color="auto"/>
              <w:bottom w:val="single" w:sz="4" w:space="0" w:color="auto"/>
              <w:right w:val="single" w:sz="4" w:space="0" w:color="auto"/>
            </w:tcBorders>
          </w:tcPr>
          <w:p w:rsidR="00B0751F" w:rsidRPr="00287BB7" w:rsidRDefault="00E7696B" w:rsidP="00073A9E">
            <w:pPr>
              <w:widowControl w:val="0"/>
              <w:spacing w:after="0" w:line="240" w:lineRule="auto"/>
              <w:jc w:val="both"/>
              <w:rPr>
                <w:b/>
                <w:color w:val="000000"/>
                <w:sz w:val="22"/>
                <w:szCs w:val="22"/>
              </w:rPr>
            </w:pPr>
            <w:r w:rsidRPr="00287BB7">
              <w:rPr>
                <w:b/>
                <w:color w:val="000000"/>
                <w:sz w:val="22"/>
                <w:szCs w:val="22"/>
              </w:rPr>
              <w:t>5.5. Conţinutul ofertei</w:t>
            </w:r>
          </w:p>
        </w:tc>
        <w:tc>
          <w:tcPr>
            <w:tcW w:w="3647" w:type="pct"/>
            <w:tcBorders>
              <w:top w:val="single" w:sz="4" w:space="0" w:color="auto"/>
              <w:left w:val="single" w:sz="4" w:space="0" w:color="auto"/>
              <w:bottom w:val="single" w:sz="4" w:space="0" w:color="auto"/>
              <w:right w:val="single" w:sz="4" w:space="0" w:color="auto"/>
            </w:tcBorders>
          </w:tcPr>
          <w:p w:rsidR="00CD07F9" w:rsidRPr="00287BB7" w:rsidRDefault="00E7696B">
            <w:pPr>
              <w:widowControl w:val="0"/>
              <w:spacing w:after="0" w:line="240" w:lineRule="auto"/>
              <w:jc w:val="both"/>
              <w:rPr>
                <w:sz w:val="22"/>
                <w:szCs w:val="22"/>
              </w:rPr>
            </w:pPr>
            <w:r w:rsidRPr="00287BB7">
              <w:rPr>
                <w:sz w:val="22"/>
                <w:szCs w:val="22"/>
              </w:rPr>
              <w:t>Oferta trebuie să conţină: documentele de calificare, oferta tehnică şi ofertă financiară care trebuie să fie transmise Achizitorului într-un plic sigilat.</w:t>
            </w:r>
          </w:p>
          <w:p w:rsidR="00CD07F9" w:rsidRPr="00287BB7" w:rsidRDefault="00E7696B">
            <w:pPr>
              <w:widowControl w:val="0"/>
              <w:spacing w:after="0" w:line="240" w:lineRule="auto"/>
              <w:jc w:val="both"/>
              <w:rPr>
                <w:sz w:val="22"/>
                <w:szCs w:val="22"/>
              </w:rPr>
            </w:pPr>
            <w:r w:rsidRPr="00287BB7">
              <w:rPr>
                <w:sz w:val="22"/>
                <w:szCs w:val="22"/>
              </w:rPr>
              <w:t xml:space="preserve">Paginile din dosarul cu documentele solicitate trebuie sa fie numerotate şi  trebuie să conţină un </w:t>
            </w:r>
            <w:r w:rsidRPr="00287BB7">
              <w:rPr>
                <w:b/>
                <w:sz w:val="22"/>
                <w:szCs w:val="22"/>
                <w:u w:val="single"/>
              </w:rPr>
              <w:t>OPIS</w:t>
            </w:r>
            <w:r w:rsidRPr="00287BB7">
              <w:rPr>
                <w:sz w:val="22"/>
                <w:szCs w:val="22"/>
              </w:rPr>
              <w:t xml:space="preserve"> al documentelor, inclusiv cu numărul paginii de referinţă.</w:t>
            </w:r>
          </w:p>
          <w:p w:rsidR="00CD07F9" w:rsidRPr="00287BB7" w:rsidRDefault="00E7696B">
            <w:pPr>
              <w:widowControl w:val="0"/>
              <w:spacing w:after="0" w:line="240" w:lineRule="auto"/>
              <w:jc w:val="both"/>
              <w:rPr>
                <w:sz w:val="22"/>
                <w:szCs w:val="22"/>
              </w:rPr>
            </w:pPr>
            <w:r w:rsidRPr="00287BB7">
              <w:rPr>
                <w:sz w:val="22"/>
                <w:szCs w:val="22"/>
              </w:rPr>
              <w:t>Oferta trebuie să conţină un exemplar în original.</w:t>
            </w:r>
          </w:p>
          <w:p w:rsidR="00CD07F9" w:rsidRPr="00287BB7" w:rsidRDefault="00CD07F9">
            <w:pPr>
              <w:widowControl w:val="0"/>
              <w:spacing w:after="0" w:line="240" w:lineRule="auto"/>
              <w:jc w:val="both"/>
              <w:rPr>
                <w:sz w:val="22"/>
                <w:szCs w:val="22"/>
              </w:rPr>
            </w:pPr>
          </w:p>
          <w:p w:rsidR="00CD07F9" w:rsidRPr="00287BB7" w:rsidRDefault="00E7696B">
            <w:pPr>
              <w:widowControl w:val="0"/>
              <w:spacing w:after="0" w:line="240" w:lineRule="auto"/>
              <w:jc w:val="both"/>
              <w:rPr>
                <w:sz w:val="22"/>
                <w:szCs w:val="22"/>
              </w:rPr>
            </w:pPr>
            <w:r w:rsidRPr="00287BB7">
              <w:rPr>
                <w:sz w:val="22"/>
                <w:szCs w:val="22"/>
              </w:rPr>
              <w:t xml:space="preserve">Cerințele prezentei documentaţii de atribuire sunt considerate minime şi obligatorii. Nu se acceptă niciun fel de deviere de la acesta, iar orice ofertă care nu respectă cerinţele din prezenta documentaţie va fi declarată </w:t>
            </w:r>
            <w:r w:rsidRPr="00287BB7">
              <w:rPr>
                <w:b/>
                <w:sz w:val="22"/>
                <w:szCs w:val="22"/>
                <w:u w:val="single"/>
              </w:rPr>
              <w:t>neconformă</w:t>
            </w:r>
            <w:r w:rsidRPr="00287BB7">
              <w:rPr>
                <w:sz w:val="22"/>
                <w:szCs w:val="22"/>
              </w:rPr>
              <w:t>.</w:t>
            </w:r>
          </w:p>
          <w:p w:rsidR="00CD07F9" w:rsidRPr="00287BB7" w:rsidRDefault="00E7696B">
            <w:pPr>
              <w:widowControl w:val="0"/>
              <w:spacing w:after="0" w:line="240" w:lineRule="auto"/>
              <w:jc w:val="both"/>
              <w:rPr>
                <w:sz w:val="22"/>
                <w:szCs w:val="22"/>
              </w:rPr>
            </w:pPr>
            <w:r w:rsidRPr="00287BB7">
              <w:rPr>
                <w:sz w:val="22"/>
                <w:szCs w:val="22"/>
              </w:rPr>
              <w:t xml:space="preserve">La depunerea ofertelor, ofertanţii trebuie să respecte toate instrucţiunile, formularele, caietul de sarcini, clauzele contractuale şi specificaţiile conţinute în această documentaţie pentru procedura de atribuire a contractului. Transmiterea unei oferte care nu conţine toate informaţiile şi documentele cerute, până la termenul limită de depunere a ofertelor specificat, va putea duce la respingerea ofertei. </w:t>
            </w:r>
          </w:p>
          <w:p w:rsidR="00CD07F9" w:rsidRPr="00287BB7" w:rsidRDefault="00E7696B">
            <w:pPr>
              <w:widowControl w:val="0"/>
              <w:spacing w:after="0" w:line="240" w:lineRule="auto"/>
              <w:jc w:val="both"/>
              <w:rPr>
                <w:sz w:val="22"/>
                <w:szCs w:val="22"/>
              </w:rPr>
            </w:pPr>
            <w:r w:rsidRPr="00287BB7">
              <w:rPr>
                <w:sz w:val="22"/>
                <w:szCs w:val="22"/>
              </w:rPr>
              <w:t>Eşecul de a depune o ofertă care să conţină toate informaţiile cerute în termenul prevăzut va duce la respingerea ofertei. Formularele prevăzute în cadrul documentaţiei de atribuire trebuie completate în mod corespunzător. Formularele, declaraţiile şi certificatele prevăzute trebuie semnate, în original, dacă nu se specifică altfel, de persoanele sau instituţiile autorizate.</w:t>
            </w:r>
          </w:p>
          <w:p w:rsidR="00CD07F9" w:rsidRPr="00287BB7" w:rsidRDefault="00CD07F9">
            <w:pPr>
              <w:widowControl w:val="0"/>
              <w:spacing w:after="0" w:line="240" w:lineRule="auto"/>
              <w:jc w:val="both"/>
              <w:rPr>
                <w:sz w:val="22"/>
                <w:szCs w:val="22"/>
              </w:rPr>
            </w:pPr>
          </w:p>
          <w:p w:rsidR="00CD07F9" w:rsidRPr="00287BB7" w:rsidRDefault="00E7696B">
            <w:pPr>
              <w:widowControl w:val="0"/>
              <w:spacing w:after="0" w:line="240" w:lineRule="auto"/>
              <w:jc w:val="both"/>
              <w:rPr>
                <w:sz w:val="22"/>
                <w:szCs w:val="22"/>
              </w:rPr>
            </w:pPr>
            <w:r w:rsidRPr="00287BB7">
              <w:rPr>
                <w:b/>
                <w:sz w:val="22"/>
                <w:szCs w:val="22"/>
              </w:rPr>
              <w:t>Ofertele se primesc la adresa, data şi ora limită precizate la punctul 1.2</w:t>
            </w:r>
            <w:r w:rsidRPr="00287BB7">
              <w:rPr>
                <w:sz w:val="22"/>
                <w:szCs w:val="22"/>
              </w:rPr>
              <w:t xml:space="preserve"> de mai sus. Sunt acceptate ofertele operatorilor economici transmise în original, în plic închis pe care sunt menţionate în clar numele complet şi adresa ofertantului, numele complet şi adresa achizitorului, precum şi denumirea proiectului şi a achiziţiei pentru care se ofertează.</w:t>
            </w:r>
          </w:p>
          <w:p w:rsidR="00CD07F9" w:rsidRPr="00287BB7" w:rsidRDefault="00E7696B" w:rsidP="002B4F45">
            <w:pPr>
              <w:widowControl w:val="0"/>
              <w:spacing w:after="0" w:line="240" w:lineRule="auto"/>
              <w:jc w:val="both"/>
              <w:rPr>
                <w:sz w:val="22"/>
                <w:szCs w:val="22"/>
              </w:rPr>
            </w:pPr>
            <w:r w:rsidRPr="00287BB7">
              <w:rPr>
                <w:sz w:val="22"/>
                <w:szCs w:val="22"/>
              </w:rPr>
              <w:t>Ofertele, întocmite într-un singur exemplar original, vor fi transmise în atenţia</w:t>
            </w:r>
            <w:r w:rsidR="002B4F45" w:rsidRPr="00287BB7">
              <w:rPr>
                <w:sz w:val="22"/>
                <w:szCs w:val="22"/>
              </w:rPr>
              <w:t xml:space="preserve"> </w:t>
            </w:r>
            <w:r w:rsidR="002B4F45" w:rsidRPr="00287BB7">
              <w:rPr>
                <w:b/>
                <w:sz w:val="22"/>
                <w:szCs w:val="22"/>
              </w:rPr>
              <w:t>persoanelor indicate de Achizitor</w:t>
            </w:r>
            <w:r w:rsidRPr="00287BB7">
              <w:rPr>
                <w:sz w:val="22"/>
                <w:szCs w:val="22"/>
              </w:rPr>
              <w:t>. Plicul este insotit de scrisoare de inaintare, imputernicire persoana delegata din partea societatii sa semneze oferta in situatia in care oferta un este semnata de catre reprezentantul legal la ofertantului.</w:t>
            </w:r>
          </w:p>
        </w:tc>
      </w:tr>
      <w:tr w:rsidR="00B0751F" w:rsidRPr="00287BB7" w:rsidTr="00B0751F">
        <w:trPr>
          <w:jc w:val="center"/>
        </w:trPr>
        <w:tc>
          <w:tcPr>
            <w:tcW w:w="1353" w:type="pct"/>
            <w:tcBorders>
              <w:top w:val="single" w:sz="4" w:space="0" w:color="auto"/>
              <w:left w:val="single" w:sz="4" w:space="0" w:color="auto"/>
              <w:bottom w:val="single" w:sz="4" w:space="0" w:color="auto"/>
              <w:right w:val="single" w:sz="4" w:space="0" w:color="auto"/>
            </w:tcBorders>
          </w:tcPr>
          <w:p w:rsidR="00B0751F" w:rsidRPr="00287BB7" w:rsidRDefault="00E7696B" w:rsidP="00073A9E">
            <w:pPr>
              <w:widowControl w:val="0"/>
              <w:spacing w:after="0" w:line="240" w:lineRule="auto"/>
              <w:jc w:val="both"/>
              <w:rPr>
                <w:b/>
                <w:color w:val="000000"/>
                <w:sz w:val="22"/>
                <w:szCs w:val="22"/>
              </w:rPr>
            </w:pPr>
            <w:r w:rsidRPr="00287BB7">
              <w:rPr>
                <w:b/>
                <w:color w:val="000000"/>
                <w:sz w:val="22"/>
                <w:szCs w:val="22"/>
              </w:rPr>
              <w:lastRenderedPageBreak/>
              <w:t>5.6. Documente de calificare</w:t>
            </w:r>
          </w:p>
          <w:p w:rsidR="00CD07F9" w:rsidRPr="00287BB7" w:rsidRDefault="00E7696B">
            <w:pPr>
              <w:widowControl w:val="0"/>
              <w:spacing w:after="0" w:line="240" w:lineRule="auto"/>
              <w:jc w:val="both"/>
              <w:rPr>
                <w:b/>
                <w:color w:val="000000"/>
                <w:sz w:val="22"/>
                <w:szCs w:val="22"/>
              </w:rPr>
            </w:pPr>
            <w:r w:rsidRPr="00287BB7">
              <w:rPr>
                <w:b/>
                <w:color w:val="000000"/>
                <w:sz w:val="22"/>
                <w:szCs w:val="22"/>
              </w:rPr>
              <w:t>SECŢIUNEA A</w:t>
            </w:r>
          </w:p>
        </w:tc>
        <w:tc>
          <w:tcPr>
            <w:tcW w:w="3647" w:type="pct"/>
            <w:tcBorders>
              <w:top w:val="single" w:sz="4" w:space="0" w:color="auto"/>
              <w:left w:val="single" w:sz="4" w:space="0" w:color="auto"/>
              <w:bottom w:val="single" w:sz="4" w:space="0" w:color="auto"/>
              <w:right w:val="single" w:sz="4" w:space="0" w:color="auto"/>
            </w:tcBorders>
          </w:tcPr>
          <w:p w:rsidR="00CD07F9" w:rsidRPr="00287BB7" w:rsidRDefault="00E7696B">
            <w:pPr>
              <w:widowControl w:val="0"/>
              <w:spacing w:after="0" w:line="240" w:lineRule="auto"/>
              <w:jc w:val="both"/>
              <w:rPr>
                <w:sz w:val="22"/>
                <w:szCs w:val="22"/>
              </w:rPr>
            </w:pPr>
            <w:r w:rsidRPr="00287BB7">
              <w:rPr>
                <w:sz w:val="22"/>
                <w:szCs w:val="22"/>
              </w:rPr>
              <w:t xml:space="preserve">Documentele de calificare – documentele solicitate la </w:t>
            </w:r>
            <w:r w:rsidRPr="00287BB7">
              <w:rPr>
                <w:b/>
                <w:sz w:val="22"/>
                <w:szCs w:val="22"/>
              </w:rPr>
              <w:t>punctul 3 şi următorii în prezenta documentaţie</w:t>
            </w:r>
            <w:r w:rsidRPr="00287BB7">
              <w:rPr>
                <w:sz w:val="22"/>
                <w:szCs w:val="22"/>
              </w:rPr>
              <w:t>.</w:t>
            </w:r>
          </w:p>
        </w:tc>
      </w:tr>
      <w:tr w:rsidR="00B0751F" w:rsidRPr="00287BB7" w:rsidTr="00B0751F">
        <w:trPr>
          <w:jc w:val="center"/>
        </w:trPr>
        <w:tc>
          <w:tcPr>
            <w:tcW w:w="1353" w:type="pct"/>
            <w:tcBorders>
              <w:top w:val="single" w:sz="4" w:space="0" w:color="auto"/>
              <w:left w:val="single" w:sz="4" w:space="0" w:color="auto"/>
              <w:bottom w:val="single" w:sz="4" w:space="0" w:color="auto"/>
              <w:right w:val="single" w:sz="4" w:space="0" w:color="auto"/>
            </w:tcBorders>
          </w:tcPr>
          <w:p w:rsidR="00B0751F" w:rsidRPr="00287BB7" w:rsidRDefault="00E7696B" w:rsidP="00073A9E">
            <w:pPr>
              <w:widowControl w:val="0"/>
              <w:spacing w:after="0" w:line="240" w:lineRule="auto"/>
              <w:jc w:val="both"/>
              <w:rPr>
                <w:b/>
                <w:color w:val="000000"/>
                <w:sz w:val="22"/>
                <w:szCs w:val="22"/>
              </w:rPr>
            </w:pPr>
            <w:r w:rsidRPr="00287BB7">
              <w:rPr>
                <w:b/>
                <w:color w:val="000000"/>
                <w:sz w:val="22"/>
                <w:szCs w:val="22"/>
              </w:rPr>
              <w:t>5.7. Modul de prezentare a propunerii tehnice</w:t>
            </w:r>
          </w:p>
          <w:p w:rsidR="00CD07F9" w:rsidRPr="00287BB7" w:rsidRDefault="00E7696B">
            <w:pPr>
              <w:widowControl w:val="0"/>
              <w:spacing w:after="0" w:line="240" w:lineRule="auto"/>
              <w:jc w:val="both"/>
              <w:rPr>
                <w:b/>
                <w:color w:val="000000"/>
                <w:sz w:val="22"/>
                <w:szCs w:val="22"/>
              </w:rPr>
            </w:pPr>
            <w:r w:rsidRPr="00287BB7">
              <w:rPr>
                <w:b/>
                <w:color w:val="000000"/>
                <w:sz w:val="22"/>
                <w:szCs w:val="22"/>
              </w:rPr>
              <w:t xml:space="preserve"> </w:t>
            </w:r>
          </w:p>
          <w:p w:rsidR="00CD07F9" w:rsidRPr="00287BB7" w:rsidRDefault="00E7696B">
            <w:pPr>
              <w:widowControl w:val="0"/>
              <w:spacing w:after="0" w:line="240" w:lineRule="auto"/>
              <w:jc w:val="both"/>
              <w:rPr>
                <w:b/>
                <w:color w:val="000000"/>
                <w:sz w:val="22"/>
                <w:szCs w:val="22"/>
              </w:rPr>
            </w:pPr>
            <w:r w:rsidRPr="00287BB7">
              <w:rPr>
                <w:b/>
                <w:color w:val="000000"/>
                <w:sz w:val="22"/>
                <w:szCs w:val="22"/>
              </w:rPr>
              <w:t>SECŢIUNEA B</w:t>
            </w:r>
          </w:p>
        </w:tc>
        <w:tc>
          <w:tcPr>
            <w:tcW w:w="3647" w:type="pct"/>
            <w:tcBorders>
              <w:top w:val="single" w:sz="4" w:space="0" w:color="auto"/>
              <w:left w:val="single" w:sz="4" w:space="0" w:color="auto"/>
              <w:bottom w:val="single" w:sz="4" w:space="0" w:color="auto"/>
              <w:right w:val="single" w:sz="4" w:space="0" w:color="auto"/>
            </w:tcBorders>
          </w:tcPr>
          <w:p w:rsidR="00CD07F9" w:rsidRPr="00287BB7" w:rsidRDefault="00E7696B">
            <w:pPr>
              <w:widowControl w:val="0"/>
              <w:spacing w:after="0" w:line="240" w:lineRule="auto"/>
              <w:jc w:val="both"/>
              <w:rPr>
                <w:sz w:val="22"/>
                <w:szCs w:val="22"/>
              </w:rPr>
            </w:pPr>
            <w:r w:rsidRPr="00287BB7">
              <w:rPr>
                <w:sz w:val="22"/>
                <w:szCs w:val="22"/>
              </w:rPr>
              <w:t>Ofertantul va prezenta oferta tehnica astfel incat sa se asigure posibilitatea verificarii corespondentei propunerii tehnice cu specificatiile tehnice prevazute in prezenta procedura de atribuire tinand cont de faptul ca aceste specificatii sunt minimale.</w:t>
            </w:r>
          </w:p>
          <w:p w:rsidR="00CD07F9" w:rsidRPr="00287BB7" w:rsidRDefault="00E7696B">
            <w:pPr>
              <w:widowControl w:val="0"/>
              <w:spacing w:after="0" w:line="240" w:lineRule="auto"/>
              <w:jc w:val="both"/>
              <w:rPr>
                <w:sz w:val="22"/>
                <w:szCs w:val="22"/>
              </w:rPr>
            </w:pPr>
            <w:r w:rsidRPr="00287BB7">
              <w:rPr>
                <w:sz w:val="22"/>
                <w:szCs w:val="22"/>
              </w:rPr>
              <w:t>Propunerea tehnica va fi semnata de persoanele imputernicite ale ofertantului, va avea un caracter ferm si obligatoriu din punct de vedere al continutului pe toata perioada de valabilitate stabilita de Achizitor.</w:t>
            </w:r>
          </w:p>
          <w:p w:rsidR="006D68EF" w:rsidRPr="00287BB7" w:rsidRDefault="006D68EF">
            <w:pPr>
              <w:spacing w:after="0" w:line="240" w:lineRule="auto"/>
              <w:jc w:val="both"/>
              <w:rPr>
                <w:bCs/>
                <w:color w:val="000000"/>
                <w:sz w:val="22"/>
                <w:szCs w:val="22"/>
                <w:u w:val="single"/>
              </w:rPr>
            </w:pPr>
          </w:p>
          <w:p w:rsidR="006D68EF" w:rsidRPr="00287BB7" w:rsidRDefault="00E7696B">
            <w:pPr>
              <w:spacing w:after="0" w:line="240" w:lineRule="auto"/>
              <w:jc w:val="both"/>
              <w:rPr>
                <w:bCs/>
                <w:color w:val="000000"/>
                <w:sz w:val="22"/>
                <w:szCs w:val="22"/>
                <w:u w:val="single"/>
              </w:rPr>
            </w:pPr>
            <w:r w:rsidRPr="00287BB7">
              <w:rPr>
                <w:bCs/>
                <w:color w:val="000000"/>
                <w:sz w:val="22"/>
                <w:szCs w:val="22"/>
                <w:u w:val="single"/>
              </w:rPr>
              <w:t>Propunerea tehnica</w:t>
            </w:r>
            <w:r w:rsidR="00D71FA6" w:rsidRPr="00287BB7">
              <w:rPr>
                <w:bCs/>
                <w:color w:val="000000"/>
                <w:sz w:val="22"/>
                <w:szCs w:val="22"/>
                <w:u w:val="single"/>
              </w:rPr>
              <w:t xml:space="preserve"> </w:t>
            </w:r>
            <w:r w:rsidR="00D71FA6" w:rsidRPr="00287BB7">
              <w:rPr>
                <w:b/>
                <w:bCs/>
                <w:color w:val="000000"/>
                <w:sz w:val="22"/>
                <w:szCs w:val="22"/>
                <w:u w:val="single"/>
              </w:rPr>
              <w:t xml:space="preserve">Formular </w:t>
            </w:r>
            <w:r w:rsidR="008626BF">
              <w:rPr>
                <w:b/>
                <w:bCs/>
                <w:color w:val="000000"/>
                <w:sz w:val="22"/>
                <w:szCs w:val="22"/>
                <w:u w:val="single"/>
              </w:rPr>
              <w:t>4</w:t>
            </w:r>
            <w:r w:rsidRPr="00287BB7">
              <w:rPr>
                <w:bCs/>
                <w:color w:val="000000"/>
                <w:sz w:val="22"/>
                <w:szCs w:val="22"/>
                <w:u w:val="single"/>
              </w:rPr>
              <w:t xml:space="preserve"> va contine in mod obligatoriu urmatoarele :</w:t>
            </w:r>
          </w:p>
          <w:p w:rsidR="003A1127" w:rsidRPr="00287BB7" w:rsidRDefault="00E7696B" w:rsidP="00073A9E">
            <w:pPr>
              <w:pStyle w:val="Listparagraf"/>
              <w:numPr>
                <w:ilvl w:val="0"/>
                <w:numId w:val="33"/>
              </w:numPr>
              <w:spacing w:after="0" w:line="240" w:lineRule="auto"/>
              <w:contextualSpacing/>
              <w:jc w:val="both"/>
              <w:rPr>
                <w:i/>
                <w:iCs/>
                <w:color w:val="000000"/>
                <w:sz w:val="22"/>
                <w:szCs w:val="22"/>
              </w:rPr>
            </w:pPr>
            <w:r w:rsidRPr="00287BB7">
              <w:rPr>
                <w:bCs/>
                <w:color w:val="000000"/>
                <w:sz w:val="22"/>
                <w:szCs w:val="22"/>
              </w:rPr>
              <w:t>Specificatiile tehnice care definesc caracteristicile referitoare la nivelul calitativ tehnic si de performanta care corespund cu necesitatile si exigentele solicitate de achizitor.</w:t>
            </w:r>
            <w:r w:rsidRPr="00287BB7">
              <w:rPr>
                <w:i/>
                <w:iCs/>
                <w:color w:val="000000"/>
                <w:sz w:val="22"/>
                <w:szCs w:val="22"/>
              </w:rPr>
              <w:t xml:space="preserve"> </w:t>
            </w:r>
          </w:p>
          <w:p w:rsidR="00CD07F9" w:rsidRPr="00287BB7" w:rsidRDefault="00E7696B">
            <w:pPr>
              <w:pStyle w:val="Listparagraf"/>
              <w:numPr>
                <w:ilvl w:val="0"/>
                <w:numId w:val="33"/>
              </w:numPr>
              <w:spacing w:after="0" w:line="240" w:lineRule="auto"/>
              <w:contextualSpacing/>
              <w:jc w:val="both"/>
              <w:rPr>
                <w:bCs/>
                <w:color w:val="000000"/>
                <w:sz w:val="22"/>
                <w:szCs w:val="22"/>
              </w:rPr>
            </w:pPr>
            <w:r w:rsidRPr="00287BB7">
              <w:rPr>
                <w:bCs/>
                <w:color w:val="000000"/>
                <w:sz w:val="22"/>
                <w:szCs w:val="22"/>
              </w:rPr>
              <w:t xml:space="preserve"> Grafic de </w:t>
            </w:r>
            <w:r w:rsidR="002B4F45" w:rsidRPr="00287BB7">
              <w:rPr>
                <w:bCs/>
                <w:color w:val="000000"/>
                <w:sz w:val="22"/>
                <w:szCs w:val="22"/>
              </w:rPr>
              <w:t>furnizare/</w:t>
            </w:r>
            <w:r w:rsidRPr="00287BB7">
              <w:rPr>
                <w:bCs/>
                <w:color w:val="000000"/>
                <w:sz w:val="22"/>
                <w:szCs w:val="22"/>
              </w:rPr>
              <w:t>îndeplinire a contractului;</w:t>
            </w:r>
          </w:p>
          <w:p w:rsidR="00CD07F9" w:rsidRPr="00287BB7" w:rsidRDefault="00CD07F9">
            <w:pPr>
              <w:pStyle w:val="Listparagraf"/>
              <w:spacing w:after="0" w:line="240" w:lineRule="auto"/>
              <w:ind w:left="720"/>
              <w:contextualSpacing/>
              <w:jc w:val="both"/>
              <w:rPr>
                <w:bCs/>
                <w:color w:val="000000"/>
                <w:sz w:val="22"/>
                <w:szCs w:val="22"/>
              </w:rPr>
            </w:pPr>
          </w:p>
          <w:p w:rsidR="00CD07F9" w:rsidRPr="00287BB7" w:rsidRDefault="00E7696B">
            <w:pPr>
              <w:widowControl w:val="0"/>
              <w:spacing w:after="0" w:line="240" w:lineRule="auto"/>
              <w:jc w:val="both"/>
              <w:rPr>
                <w:sz w:val="22"/>
                <w:szCs w:val="22"/>
              </w:rPr>
            </w:pPr>
            <w:r w:rsidRPr="00287BB7">
              <w:rPr>
                <w:bCs/>
                <w:color w:val="000000"/>
                <w:sz w:val="22"/>
                <w:szCs w:val="22"/>
                <w:u w:val="single"/>
              </w:rPr>
              <w:t xml:space="preserve">Nota: </w:t>
            </w:r>
            <w:r w:rsidRPr="00287BB7">
              <w:rPr>
                <w:bCs/>
                <w:color w:val="000000"/>
                <w:sz w:val="22"/>
                <w:szCs w:val="22"/>
              </w:rPr>
              <w:t xml:space="preserve">Specificatiile si/sau caracteristicile tehnice mentionate in prezenta procedura reprezinta cerinte minimale. Ofertele care nu vor intruni cerintele minime </w:t>
            </w:r>
            <w:r w:rsidRPr="00287BB7">
              <w:rPr>
                <w:b/>
                <w:bCs/>
                <w:color w:val="000000"/>
                <w:sz w:val="22"/>
                <w:szCs w:val="22"/>
              </w:rPr>
              <w:t>vor fi respinse fiind considerate neconforme</w:t>
            </w:r>
            <w:r w:rsidRPr="00287BB7">
              <w:rPr>
                <w:bCs/>
                <w:color w:val="000000"/>
                <w:sz w:val="22"/>
                <w:szCs w:val="22"/>
              </w:rPr>
              <w:t>. Ofertele care nu se incadreaza strict in descrierea si conditiile impuse in prezenta procedura  vor fi luate in considerare numai in situatia in care oferta respectiva presupune un nivel calitativ superior din punct de vedere al specificatiilor si/sau caracteristicilor tehnice mentionate.</w:t>
            </w:r>
          </w:p>
        </w:tc>
      </w:tr>
      <w:tr w:rsidR="00B0751F" w:rsidRPr="00287BB7" w:rsidTr="00B0751F">
        <w:trPr>
          <w:jc w:val="center"/>
        </w:trPr>
        <w:tc>
          <w:tcPr>
            <w:tcW w:w="1353" w:type="pct"/>
            <w:tcBorders>
              <w:top w:val="single" w:sz="4" w:space="0" w:color="auto"/>
              <w:left w:val="single" w:sz="4" w:space="0" w:color="auto"/>
              <w:bottom w:val="single" w:sz="4" w:space="0" w:color="auto"/>
              <w:right w:val="single" w:sz="4" w:space="0" w:color="auto"/>
            </w:tcBorders>
          </w:tcPr>
          <w:p w:rsidR="00B0751F" w:rsidRPr="00287BB7" w:rsidRDefault="00E7696B" w:rsidP="00073A9E">
            <w:pPr>
              <w:widowControl w:val="0"/>
              <w:spacing w:after="0" w:line="240" w:lineRule="auto"/>
              <w:jc w:val="both"/>
              <w:rPr>
                <w:b/>
                <w:color w:val="000000"/>
                <w:sz w:val="22"/>
                <w:szCs w:val="22"/>
              </w:rPr>
            </w:pPr>
            <w:r w:rsidRPr="00287BB7">
              <w:rPr>
                <w:b/>
                <w:color w:val="000000"/>
                <w:sz w:val="22"/>
                <w:szCs w:val="22"/>
              </w:rPr>
              <w:t>5.8. Modul de prezentare a propunerii financiare</w:t>
            </w:r>
          </w:p>
          <w:p w:rsidR="00CD07F9" w:rsidRPr="00287BB7" w:rsidRDefault="00E7696B">
            <w:pPr>
              <w:widowControl w:val="0"/>
              <w:spacing w:after="0" w:line="240" w:lineRule="auto"/>
              <w:jc w:val="both"/>
              <w:rPr>
                <w:b/>
                <w:color w:val="000000"/>
                <w:sz w:val="22"/>
                <w:szCs w:val="22"/>
              </w:rPr>
            </w:pPr>
            <w:r w:rsidRPr="00287BB7">
              <w:rPr>
                <w:b/>
                <w:color w:val="000000"/>
                <w:sz w:val="22"/>
                <w:szCs w:val="22"/>
              </w:rPr>
              <w:t xml:space="preserve"> </w:t>
            </w:r>
          </w:p>
          <w:p w:rsidR="00CD07F9" w:rsidRPr="00287BB7" w:rsidRDefault="00E7696B">
            <w:pPr>
              <w:widowControl w:val="0"/>
              <w:spacing w:after="0" w:line="240" w:lineRule="auto"/>
              <w:jc w:val="both"/>
              <w:rPr>
                <w:b/>
                <w:color w:val="000000"/>
                <w:sz w:val="22"/>
                <w:szCs w:val="22"/>
              </w:rPr>
            </w:pPr>
            <w:r w:rsidRPr="00287BB7">
              <w:rPr>
                <w:b/>
                <w:color w:val="000000"/>
                <w:sz w:val="22"/>
                <w:szCs w:val="22"/>
              </w:rPr>
              <w:t>SECŢIUNEA C</w:t>
            </w:r>
          </w:p>
        </w:tc>
        <w:tc>
          <w:tcPr>
            <w:tcW w:w="3647" w:type="pct"/>
            <w:tcBorders>
              <w:top w:val="single" w:sz="4" w:space="0" w:color="auto"/>
              <w:left w:val="single" w:sz="4" w:space="0" w:color="auto"/>
              <w:bottom w:val="single" w:sz="4" w:space="0" w:color="auto"/>
              <w:right w:val="single" w:sz="4" w:space="0" w:color="auto"/>
            </w:tcBorders>
          </w:tcPr>
          <w:p w:rsidR="00CD07F9" w:rsidRPr="00287BB7" w:rsidRDefault="00E7696B">
            <w:pPr>
              <w:widowControl w:val="0"/>
              <w:spacing w:after="0" w:line="240" w:lineRule="auto"/>
              <w:jc w:val="both"/>
              <w:rPr>
                <w:sz w:val="22"/>
                <w:szCs w:val="22"/>
              </w:rPr>
            </w:pPr>
            <w:r w:rsidRPr="00287BB7">
              <w:rPr>
                <w:sz w:val="22"/>
                <w:szCs w:val="22"/>
              </w:rPr>
              <w:t xml:space="preserve">Va fi prezentat Formularul de ofertă - </w:t>
            </w:r>
            <w:r w:rsidRPr="00287BB7">
              <w:rPr>
                <w:b/>
                <w:sz w:val="22"/>
                <w:szCs w:val="22"/>
              </w:rPr>
              <w:t xml:space="preserve">Formular nr. </w:t>
            </w:r>
            <w:r w:rsidR="008626BF">
              <w:rPr>
                <w:b/>
                <w:sz w:val="22"/>
                <w:szCs w:val="22"/>
              </w:rPr>
              <w:t>5</w:t>
            </w:r>
            <w:r w:rsidRPr="00287BB7">
              <w:rPr>
                <w:sz w:val="22"/>
                <w:szCs w:val="22"/>
              </w:rPr>
              <w:t>.</w:t>
            </w:r>
          </w:p>
          <w:p w:rsidR="00CD07F9" w:rsidRPr="00287BB7" w:rsidRDefault="00E7696B">
            <w:pPr>
              <w:widowControl w:val="0"/>
              <w:spacing w:after="0" w:line="240" w:lineRule="auto"/>
              <w:jc w:val="both"/>
              <w:rPr>
                <w:sz w:val="22"/>
                <w:szCs w:val="22"/>
              </w:rPr>
            </w:pPr>
            <w:r w:rsidRPr="00287BB7">
              <w:rPr>
                <w:sz w:val="22"/>
                <w:szCs w:val="22"/>
              </w:rPr>
              <w:t xml:space="preserve">Propunerea financiară, trebuie să fie în LEI cu prezentarea TVA separat. </w:t>
            </w:r>
          </w:p>
          <w:p w:rsidR="00CD07F9" w:rsidRPr="00287BB7" w:rsidRDefault="00E7696B">
            <w:pPr>
              <w:widowControl w:val="0"/>
              <w:spacing w:after="0" w:line="240" w:lineRule="auto"/>
              <w:jc w:val="both"/>
              <w:rPr>
                <w:sz w:val="22"/>
                <w:szCs w:val="22"/>
              </w:rPr>
            </w:pPr>
            <w:r w:rsidRPr="00287BB7">
              <w:rPr>
                <w:sz w:val="22"/>
                <w:szCs w:val="22"/>
              </w:rPr>
              <w:t>Se va prezenta un centralizator/detaliere a ofertei financiare pe produse/cantități.</w:t>
            </w:r>
          </w:p>
          <w:p w:rsidR="004C2EEC" w:rsidRPr="00287BB7" w:rsidRDefault="004C2EEC" w:rsidP="004C2EEC">
            <w:pPr>
              <w:widowControl w:val="0"/>
              <w:spacing w:after="0" w:line="240" w:lineRule="auto"/>
              <w:jc w:val="both"/>
              <w:rPr>
                <w:sz w:val="22"/>
                <w:szCs w:val="22"/>
              </w:rPr>
            </w:pPr>
            <w:r w:rsidRPr="00FD002C">
              <w:rPr>
                <w:b/>
                <w:sz w:val="22"/>
                <w:szCs w:val="22"/>
              </w:rPr>
              <w:t>Propunerea financiară</w:t>
            </w:r>
            <w:r w:rsidRPr="00287BB7">
              <w:rPr>
                <w:sz w:val="22"/>
                <w:szCs w:val="22"/>
              </w:rPr>
              <w:t xml:space="preserve"> (fără TVA) va fi evaluată luându-se în considerare preţul total care se calculează în funcţie de tariful unitar înmulţit cu număr de bucăți  aferente contractului. </w:t>
            </w:r>
          </w:p>
          <w:p w:rsidR="004C2EEC" w:rsidRPr="00287BB7" w:rsidRDefault="004C2EEC" w:rsidP="004C2EEC">
            <w:pPr>
              <w:widowControl w:val="0"/>
              <w:spacing w:after="0" w:line="240" w:lineRule="auto"/>
              <w:jc w:val="both"/>
              <w:rPr>
                <w:sz w:val="22"/>
                <w:szCs w:val="22"/>
              </w:rPr>
            </w:pPr>
            <w:r w:rsidRPr="00287BB7">
              <w:rPr>
                <w:sz w:val="22"/>
                <w:szCs w:val="22"/>
              </w:rPr>
              <w:t>Plăţile în baza acestui contract vor fi efectuate în lei.</w:t>
            </w:r>
          </w:p>
          <w:p w:rsidR="00CD07F9" w:rsidRPr="00287BB7" w:rsidRDefault="00CD07F9">
            <w:pPr>
              <w:widowControl w:val="0"/>
              <w:spacing w:after="0" w:line="240" w:lineRule="auto"/>
              <w:jc w:val="both"/>
              <w:rPr>
                <w:sz w:val="22"/>
                <w:szCs w:val="22"/>
              </w:rPr>
            </w:pPr>
          </w:p>
          <w:p w:rsidR="00CD07F9" w:rsidRPr="00287BB7" w:rsidRDefault="00E7696B">
            <w:pPr>
              <w:widowControl w:val="0"/>
              <w:spacing w:after="0" w:line="240" w:lineRule="auto"/>
              <w:jc w:val="both"/>
              <w:rPr>
                <w:sz w:val="22"/>
                <w:szCs w:val="22"/>
              </w:rPr>
            </w:pPr>
            <w:r w:rsidRPr="00287BB7">
              <w:rPr>
                <w:sz w:val="22"/>
                <w:szCs w:val="22"/>
              </w:rPr>
              <w:t>Lipsa formularului de ofertă = lipsă ofertă, respectiv lipsa actului j</w:t>
            </w:r>
            <w:r w:rsidR="004C2EEC" w:rsidRPr="00287BB7">
              <w:rPr>
                <w:sz w:val="22"/>
                <w:szCs w:val="22"/>
              </w:rPr>
              <w:t>uridic de angajare în contract, va fi respinsă ca neconformă.</w:t>
            </w:r>
          </w:p>
          <w:p w:rsidR="00CD07F9" w:rsidRPr="00287BB7" w:rsidRDefault="00CD07F9">
            <w:pPr>
              <w:widowControl w:val="0"/>
              <w:spacing w:after="0" w:line="240" w:lineRule="auto"/>
              <w:jc w:val="both"/>
              <w:rPr>
                <w:sz w:val="22"/>
                <w:szCs w:val="22"/>
              </w:rPr>
            </w:pPr>
          </w:p>
          <w:p w:rsidR="00CD07F9" w:rsidRPr="00287BB7" w:rsidRDefault="00E7696B">
            <w:pPr>
              <w:widowControl w:val="0"/>
              <w:spacing w:after="0" w:line="240" w:lineRule="auto"/>
              <w:jc w:val="both"/>
              <w:rPr>
                <w:b/>
                <w:bCs/>
                <w:sz w:val="20"/>
                <w:szCs w:val="20"/>
              </w:rPr>
            </w:pPr>
            <w:r w:rsidRPr="00287BB7">
              <w:rPr>
                <w:sz w:val="22"/>
                <w:szCs w:val="22"/>
              </w:rPr>
              <w:t>In conditiile in care ulterior transmiterii comunicarilor privind atribuirea contractului ofertantul declarat castigator modifica conditiile de furnizare a produselor introducand conditii dezavantajoase pentru achizitor, contractul de furnizare, nu va fi semnat de catre achizitor ca urmare a faptului ca ofertantul si-a modificat oferta depusa in cadrul procedurii ulterior termenului limita de depunere a ofertelor.</w:t>
            </w:r>
            <w:r w:rsidRPr="00287BB7">
              <w:rPr>
                <w:b/>
                <w:bCs/>
                <w:sz w:val="20"/>
                <w:szCs w:val="20"/>
              </w:rPr>
              <w:t xml:space="preserve"> </w:t>
            </w:r>
          </w:p>
        </w:tc>
      </w:tr>
      <w:tr w:rsidR="00C1343A" w:rsidRPr="00287BB7" w:rsidTr="00B0751F">
        <w:trPr>
          <w:jc w:val="center"/>
        </w:trPr>
        <w:tc>
          <w:tcPr>
            <w:tcW w:w="1353" w:type="pct"/>
            <w:tcBorders>
              <w:top w:val="single" w:sz="4" w:space="0" w:color="auto"/>
              <w:left w:val="single" w:sz="4" w:space="0" w:color="auto"/>
              <w:bottom w:val="single" w:sz="4" w:space="0" w:color="auto"/>
              <w:right w:val="single" w:sz="4" w:space="0" w:color="auto"/>
            </w:tcBorders>
          </w:tcPr>
          <w:p w:rsidR="00C1343A" w:rsidRPr="00287BB7" w:rsidRDefault="00C1343A" w:rsidP="00073A9E">
            <w:pPr>
              <w:widowControl w:val="0"/>
              <w:spacing w:after="0" w:line="240" w:lineRule="auto"/>
              <w:jc w:val="both"/>
              <w:rPr>
                <w:b/>
                <w:color w:val="000000"/>
                <w:sz w:val="22"/>
                <w:szCs w:val="22"/>
              </w:rPr>
            </w:pPr>
            <w:r w:rsidRPr="00287BB7">
              <w:rPr>
                <w:b/>
                <w:color w:val="000000"/>
                <w:sz w:val="22"/>
                <w:szCs w:val="22"/>
              </w:rPr>
              <w:lastRenderedPageBreak/>
              <w:t>5.9. Modul de prezentare a ofertei la depunere</w:t>
            </w:r>
          </w:p>
        </w:tc>
        <w:tc>
          <w:tcPr>
            <w:tcW w:w="3647" w:type="pct"/>
            <w:tcBorders>
              <w:top w:val="single" w:sz="4" w:space="0" w:color="auto"/>
              <w:left w:val="single" w:sz="4" w:space="0" w:color="auto"/>
              <w:bottom w:val="single" w:sz="4" w:space="0" w:color="auto"/>
              <w:right w:val="single" w:sz="4" w:space="0" w:color="auto"/>
            </w:tcBorders>
          </w:tcPr>
          <w:p w:rsidR="00EC2A6E" w:rsidRDefault="00EC2A6E" w:rsidP="00EC2A6E">
            <w:pPr>
              <w:widowControl w:val="0"/>
              <w:spacing w:after="0" w:line="240" w:lineRule="auto"/>
              <w:jc w:val="both"/>
              <w:rPr>
                <w:sz w:val="22"/>
                <w:szCs w:val="22"/>
              </w:rPr>
            </w:pPr>
            <w:r>
              <w:rPr>
                <w:sz w:val="22"/>
                <w:szCs w:val="22"/>
              </w:rPr>
              <w:t xml:space="preserve">Ofertele trebuie depuse până la data limită de depunere a ofertelor specificat în Anunţul de participare. </w:t>
            </w:r>
          </w:p>
          <w:p w:rsidR="00EC2A6E" w:rsidRDefault="00EC2A6E" w:rsidP="00EC2A6E">
            <w:pPr>
              <w:widowControl w:val="0"/>
              <w:spacing w:after="0" w:line="240" w:lineRule="auto"/>
              <w:jc w:val="both"/>
              <w:rPr>
                <w:sz w:val="22"/>
                <w:szCs w:val="22"/>
              </w:rPr>
            </w:pPr>
          </w:p>
          <w:p w:rsidR="00EC2A6E" w:rsidRPr="00976901" w:rsidRDefault="00EC2A6E" w:rsidP="00EC2A6E">
            <w:pPr>
              <w:pStyle w:val="Blockquote"/>
              <w:numPr>
                <w:ilvl w:val="0"/>
                <w:numId w:val="0"/>
              </w:numPr>
              <w:spacing w:before="0" w:after="0"/>
              <w:ind w:right="357"/>
              <w:jc w:val="both"/>
              <w:rPr>
                <w:b/>
                <w:color w:val="000000"/>
                <w:szCs w:val="22"/>
                <w:lang w:val="ro-RO"/>
              </w:rPr>
            </w:pPr>
            <w:r w:rsidRPr="00976901">
              <w:rPr>
                <w:color w:val="000000"/>
                <w:sz w:val="22"/>
                <w:szCs w:val="22"/>
                <w:lang w:val="ro-RO"/>
              </w:rPr>
              <w:t>Ofertele trebuie să conţină un dosar al ofertei grupat în trei secţiuni separate, marcate corespunzător cu: "Secţiunea A” – Documente de calificare ", " Secţiunea B - Oferta Tehnică" şi " Secţiunea C - Oferta Financiară</w:t>
            </w:r>
            <w:r w:rsidRPr="00976901">
              <w:rPr>
                <w:b/>
                <w:color w:val="000000"/>
                <w:sz w:val="22"/>
                <w:szCs w:val="22"/>
                <w:lang w:val="ro-RO"/>
              </w:rPr>
              <w:t>"</w:t>
            </w:r>
            <w:r>
              <w:rPr>
                <w:b/>
                <w:color w:val="000000"/>
                <w:sz w:val="22"/>
                <w:szCs w:val="22"/>
                <w:lang w:val="ro-RO"/>
              </w:rPr>
              <w:t xml:space="preserve"> </w:t>
            </w:r>
            <w:r w:rsidRPr="00BD7A5F">
              <w:rPr>
                <w:b/>
                <w:color w:val="000000"/>
                <w:sz w:val="22"/>
                <w:szCs w:val="22"/>
                <w:u w:val="single"/>
                <w:lang w:val="ro-RO"/>
              </w:rPr>
              <w:t>inserate într-un singur plic</w:t>
            </w:r>
            <w:r>
              <w:rPr>
                <w:b/>
                <w:color w:val="000000"/>
                <w:sz w:val="22"/>
                <w:szCs w:val="22"/>
                <w:lang w:val="ro-RO"/>
              </w:rPr>
              <w:t>.</w:t>
            </w:r>
          </w:p>
          <w:p w:rsidR="00C1343A" w:rsidRPr="00287BB7" w:rsidRDefault="00C1343A" w:rsidP="00D53F54">
            <w:pPr>
              <w:widowControl w:val="0"/>
              <w:spacing w:after="0" w:line="240" w:lineRule="auto"/>
              <w:jc w:val="both"/>
              <w:rPr>
                <w:sz w:val="22"/>
                <w:szCs w:val="22"/>
              </w:rPr>
            </w:pPr>
          </w:p>
          <w:p w:rsidR="00C1343A" w:rsidRPr="00287BB7" w:rsidRDefault="00C1343A" w:rsidP="00D53F54">
            <w:pPr>
              <w:widowControl w:val="0"/>
              <w:spacing w:after="0" w:line="240" w:lineRule="auto"/>
              <w:jc w:val="both"/>
              <w:rPr>
                <w:sz w:val="22"/>
                <w:szCs w:val="22"/>
              </w:rPr>
            </w:pPr>
            <w:r w:rsidRPr="00287BB7">
              <w:rPr>
                <w:sz w:val="22"/>
                <w:szCs w:val="22"/>
              </w:rPr>
              <w:t>Ele trebuie să conţină documentele solicitate şi să fie înaintate:</w:t>
            </w:r>
          </w:p>
          <w:p w:rsidR="00C1343A" w:rsidRPr="00287BB7" w:rsidRDefault="00C1343A" w:rsidP="00D53F54">
            <w:pPr>
              <w:widowControl w:val="0"/>
              <w:spacing w:after="0" w:line="240" w:lineRule="auto"/>
              <w:jc w:val="both"/>
              <w:rPr>
                <w:sz w:val="22"/>
                <w:szCs w:val="22"/>
              </w:rPr>
            </w:pPr>
          </w:p>
          <w:p w:rsidR="00C1343A" w:rsidRPr="003179EC" w:rsidRDefault="00C1343A" w:rsidP="00C1343A">
            <w:pPr>
              <w:widowControl w:val="0"/>
              <w:numPr>
                <w:ilvl w:val="0"/>
                <w:numId w:val="43"/>
              </w:numPr>
              <w:spacing w:after="0" w:line="240" w:lineRule="auto"/>
              <w:rPr>
                <w:sz w:val="22"/>
                <w:szCs w:val="22"/>
              </w:rPr>
            </w:pPr>
            <w:r w:rsidRPr="00287BB7">
              <w:rPr>
                <w:sz w:val="22"/>
                <w:szCs w:val="22"/>
              </w:rPr>
              <w:t xml:space="preserve">prin scrisoare recomandată cu confirmare de primire (serviciu poştal oficial) </w:t>
            </w:r>
            <w:r w:rsidR="00AC04A9">
              <w:rPr>
                <w:sz w:val="22"/>
                <w:szCs w:val="22"/>
              </w:rPr>
              <w:t xml:space="preserve">sau prin servicii de curierat rapid </w:t>
            </w:r>
            <w:r w:rsidRPr="003179EC">
              <w:rPr>
                <w:sz w:val="22"/>
                <w:szCs w:val="22"/>
              </w:rPr>
              <w:t xml:space="preserve">către </w:t>
            </w:r>
            <w:r w:rsidRPr="003179EC">
              <w:rPr>
                <w:b/>
                <w:sz w:val="22"/>
                <w:szCs w:val="22"/>
              </w:rPr>
              <w:t xml:space="preserve">FUNDATIA </w:t>
            </w:r>
            <w:r w:rsidR="002F0101" w:rsidRPr="003179EC">
              <w:rPr>
                <w:b/>
                <w:sz w:val="22"/>
                <w:szCs w:val="22"/>
              </w:rPr>
              <w:t>SPECIAL OLYMPICS</w:t>
            </w:r>
            <w:r w:rsidRPr="003179EC">
              <w:rPr>
                <w:b/>
                <w:sz w:val="22"/>
                <w:szCs w:val="22"/>
              </w:rPr>
              <w:t xml:space="preserve"> ROMANIA., Adresa: </w:t>
            </w:r>
            <w:r w:rsidRPr="008A6709">
              <w:rPr>
                <w:b/>
                <w:sz w:val="22"/>
                <w:szCs w:val="22"/>
              </w:rPr>
              <w:t>Bd. Iuliu Maniu nr. 7, corp Z, sector 6, Bucureşti, Romania</w:t>
            </w:r>
            <w:r w:rsidRPr="003179EC">
              <w:rPr>
                <w:sz w:val="22"/>
                <w:szCs w:val="22"/>
              </w:rPr>
              <w:t>, SAU</w:t>
            </w:r>
          </w:p>
          <w:p w:rsidR="00C1343A" w:rsidRPr="00287BB7" w:rsidRDefault="00C1343A" w:rsidP="00D53F54">
            <w:pPr>
              <w:pStyle w:val="ListParagraph"/>
              <w:widowControl w:val="0"/>
              <w:spacing w:after="0" w:line="240" w:lineRule="auto"/>
              <w:jc w:val="both"/>
              <w:rPr>
                <w:rFonts w:ascii="Times New Roman" w:hAnsi="Times New Roman"/>
              </w:rPr>
            </w:pPr>
          </w:p>
          <w:p w:rsidR="00C1343A" w:rsidRPr="00287BB7" w:rsidRDefault="00C1343A" w:rsidP="00C1343A">
            <w:pPr>
              <w:widowControl w:val="0"/>
              <w:numPr>
                <w:ilvl w:val="0"/>
                <w:numId w:val="43"/>
              </w:numPr>
              <w:spacing w:after="0" w:line="240" w:lineRule="auto"/>
              <w:rPr>
                <w:sz w:val="22"/>
                <w:szCs w:val="22"/>
              </w:rPr>
            </w:pPr>
            <w:r w:rsidRPr="00287BB7">
              <w:rPr>
                <w:sz w:val="22"/>
                <w:szCs w:val="22"/>
              </w:rPr>
              <w:t>livrate personal la aceeaşi adresă, pe baza unei scrisori de înaintare completată conform Formularului nr. 1 - semnată şi datată, direct către Achizitor.</w:t>
            </w:r>
          </w:p>
          <w:p w:rsidR="00C1343A" w:rsidRPr="00287BB7" w:rsidRDefault="00C1343A" w:rsidP="00D53F54">
            <w:pPr>
              <w:widowControl w:val="0"/>
              <w:jc w:val="both"/>
              <w:rPr>
                <w:sz w:val="22"/>
                <w:szCs w:val="22"/>
              </w:rPr>
            </w:pPr>
            <w:r w:rsidRPr="00287BB7">
              <w:rPr>
                <w:sz w:val="22"/>
                <w:szCs w:val="22"/>
              </w:rPr>
              <w:t xml:space="preserve">Ofertele depuse prin alte mijloace decât cele menţionate anterior nu vor fi luate în considerare. </w:t>
            </w:r>
          </w:p>
          <w:p w:rsidR="00C1343A" w:rsidRPr="00287BB7" w:rsidRDefault="003970D7" w:rsidP="00D53F54">
            <w:pPr>
              <w:widowControl w:val="0"/>
              <w:jc w:val="both"/>
              <w:rPr>
                <w:sz w:val="22"/>
                <w:szCs w:val="22"/>
              </w:rPr>
            </w:pPr>
            <w:r w:rsidRPr="00287BB7">
              <w:rPr>
                <w:noProof/>
                <w:sz w:val="22"/>
                <w:szCs w:val="22"/>
                <w:lang w:val="en-US"/>
              </w:rPr>
              <mc:AlternateContent>
                <mc:Choice Requires="wpg">
                  <w:drawing>
                    <wp:inline distT="0" distB="0" distL="0" distR="0" wp14:anchorId="4C240D6C" wp14:editId="1E23C453">
                      <wp:extent cx="2971800" cy="2514600"/>
                      <wp:effectExtent l="4445" t="6350" r="5080" b="12700"/>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2514600"/>
                                <a:chOff x="0" y="0"/>
                                <a:chExt cx="29718" cy="25146"/>
                              </a:xfrm>
                            </wpg:grpSpPr>
                            <wps:wsp>
                              <wps:cNvPr id="4" name="AutoShape 3"/>
                              <wps:cNvSpPr>
                                <a:spLocks noChangeAspect="1" noChangeArrowheads="1"/>
                              </wps:cNvSpPr>
                              <wps:spPr bwMode="auto">
                                <a:xfrm>
                                  <a:off x="0" y="0"/>
                                  <a:ext cx="29718" cy="2514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59"/>
                              <wps:cNvSpPr>
                                <a:spLocks noChangeArrowheads="1"/>
                              </wps:cNvSpPr>
                              <wps:spPr bwMode="auto">
                                <a:xfrm>
                                  <a:off x="2730" y="0"/>
                                  <a:ext cx="26988" cy="25146"/>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60"/>
                              <wps:cNvSpPr>
                                <a:spLocks noChangeArrowheads="1"/>
                              </wps:cNvSpPr>
                              <wps:spPr bwMode="auto">
                                <a:xfrm>
                                  <a:off x="8310" y="968"/>
                                  <a:ext cx="15319" cy="4572"/>
                                </a:xfrm>
                                <a:prstGeom prst="rect">
                                  <a:avLst/>
                                </a:prstGeom>
                                <a:solidFill>
                                  <a:srgbClr val="FFFFFF"/>
                                </a:solidFill>
                                <a:ln w="9525">
                                  <a:solidFill>
                                    <a:srgbClr val="000000"/>
                                  </a:solidFill>
                                  <a:miter lim="800000"/>
                                  <a:headEnd/>
                                  <a:tailEnd/>
                                </a:ln>
                              </wps:spPr>
                              <wps:txbx>
                                <w:txbxContent>
                                  <w:p w:rsidR="003751F1" w:rsidRDefault="003751F1">
                                    <w:pPr>
                                      <w:jc w:val="center"/>
                                      <w:rPr>
                                        <w:sz w:val="14"/>
                                        <w:szCs w:val="14"/>
                                      </w:rPr>
                                    </w:pPr>
                                    <w:r>
                                      <w:rPr>
                                        <w:rFonts w:ascii="Arial" w:hAnsi="Arial" w:cs="Arial"/>
                                        <w:b/>
                                        <w:sz w:val="14"/>
                                        <w:szCs w:val="14"/>
                                      </w:rPr>
                                      <w:t>EXTERIOR PLIC – marcat conform 5.8 din Documentaţia pentru ofertanţi</w:t>
                                    </w:r>
                                  </w:p>
                                </w:txbxContent>
                              </wps:txbx>
                              <wps:bodyPr rot="0" vert="horz" wrap="square" lIns="91440" tIns="45720" rIns="91440" bIns="45720" anchor="t" anchorCtr="0" upright="1">
                                <a:noAutofit/>
                              </wps:bodyPr>
                            </wps:wsp>
                            <wps:wsp>
                              <wps:cNvPr id="7" name="Rectangle 61"/>
                              <wps:cNvSpPr>
                                <a:spLocks noChangeArrowheads="1"/>
                              </wps:cNvSpPr>
                              <wps:spPr bwMode="auto">
                                <a:xfrm>
                                  <a:off x="24304" y="6858"/>
                                  <a:ext cx="4572" cy="11430"/>
                                </a:xfrm>
                                <a:prstGeom prst="rect">
                                  <a:avLst/>
                                </a:prstGeom>
                                <a:solidFill>
                                  <a:srgbClr val="FFFFFF"/>
                                </a:solidFill>
                                <a:ln w="9525">
                                  <a:solidFill>
                                    <a:srgbClr val="000000"/>
                                  </a:solidFill>
                                  <a:miter lim="800000"/>
                                  <a:headEnd/>
                                  <a:tailEnd/>
                                </a:ln>
                              </wps:spPr>
                              <wps:txbx>
                                <w:txbxContent>
                                  <w:p w:rsidR="003751F1" w:rsidRDefault="003751F1">
                                    <w:pPr>
                                      <w:rPr>
                                        <w:sz w:val="16"/>
                                        <w:szCs w:val="16"/>
                                      </w:rPr>
                                    </w:pPr>
                                    <w:r>
                                      <w:rPr>
                                        <w:sz w:val="16"/>
                                        <w:szCs w:val="16"/>
                                      </w:rPr>
                                      <w:t>FORMULAR 1 LIPIT PE PLIC</w:t>
                                    </w:r>
                                  </w:p>
                                </w:txbxContent>
                              </wps:txbx>
                              <wps:bodyPr rot="0" vert="vert270" wrap="square" lIns="91440" tIns="45720" rIns="91440" bIns="45720" anchor="t" anchorCtr="0" upright="1">
                                <a:noAutofit/>
                              </wps:bodyPr>
                            </wps:wsp>
                            <wps:wsp>
                              <wps:cNvPr id="8" name="AutoShape 62"/>
                              <wps:cNvSpPr>
                                <a:spLocks noChangeArrowheads="1"/>
                              </wps:cNvSpPr>
                              <wps:spPr bwMode="auto">
                                <a:xfrm>
                                  <a:off x="3429" y="6858"/>
                                  <a:ext cx="19002" cy="17978"/>
                                </a:xfrm>
                                <a:prstGeom prst="foldedCorner">
                                  <a:avLst>
                                    <a:gd name="adj" fmla="val 12500"/>
                                  </a:avLst>
                                </a:prstGeom>
                                <a:solidFill>
                                  <a:srgbClr val="FFFFFF"/>
                                </a:solidFill>
                                <a:ln w="9525">
                                  <a:solidFill>
                                    <a:srgbClr val="000000"/>
                                  </a:solidFill>
                                  <a:round/>
                                  <a:headEnd/>
                                  <a:tailEnd/>
                                </a:ln>
                              </wps:spPr>
                              <wps:txbx>
                                <w:txbxContent>
                                  <w:p w:rsidR="003751F1" w:rsidRDefault="003751F1">
                                    <w:pPr>
                                      <w:rPr>
                                        <w:sz w:val="16"/>
                                        <w:szCs w:val="16"/>
                                      </w:rPr>
                                    </w:pPr>
                                    <w:r>
                                      <w:rPr>
                                        <w:rFonts w:ascii="Arial" w:hAnsi="Arial" w:cs="Arial"/>
                                        <w:b/>
                                        <w:sz w:val="16"/>
                                        <w:szCs w:val="16"/>
                                        <w:u w:val="single"/>
                                      </w:rPr>
                                      <w:t>DOSAR OFERTĂ CU OPIS</w:t>
                                    </w:r>
                                  </w:p>
                                </w:txbxContent>
                              </wps:txbx>
                              <wps:bodyPr rot="0" vert="horz" wrap="square" lIns="91440" tIns="45720" rIns="91440" bIns="45720" anchor="t" anchorCtr="0" upright="1">
                                <a:noAutofit/>
                              </wps:bodyPr>
                            </wps:wsp>
                            <wps:wsp>
                              <wps:cNvPr id="9" name="AutoShape 63"/>
                              <wps:cNvSpPr>
                                <a:spLocks noChangeArrowheads="1"/>
                              </wps:cNvSpPr>
                              <wps:spPr bwMode="auto">
                                <a:xfrm>
                                  <a:off x="4572" y="9128"/>
                                  <a:ext cx="17319" cy="4302"/>
                                </a:xfrm>
                                <a:prstGeom prst="foldedCorner">
                                  <a:avLst>
                                    <a:gd name="adj" fmla="val 12500"/>
                                  </a:avLst>
                                </a:prstGeom>
                                <a:solidFill>
                                  <a:srgbClr val="FFFFFF"/>
                                </a:solidFill>
                                <a:ln w="9525">
                                  <a:solidFill>
                                    <a:srgbClr val="000000"/>
                                  </a:solidFill>
                                  <a:round/>
                                  <a:headEnd/>
                                  <a:tailEnd/>
                                </a:ln>
                              </wps:spPr>
                              <wps:txbx>
                                <w:txbxContent>
                                  <w:p w:rsidR="003751F1" w:rsidRDefault="003751F1">
                                    <w:pPr>
                                      <w:spacing w:line="120" w:lineRule="exact"/>
                                      <w:rPr>
                                        <w:b/>
                                        <w:sz w:val="14"/>
                                        <w:szCs w:val="14"/>
                                      </w:rPr>
                                    </w:pPr>
                                    <w:r>
                                      <w:rPr>
                                        <w:b/>
                                        <w:sz w:val="14"/>
                                        <w:szCs w:val="14"/>
                                      </w:rPr>
                                      <w:t>Secţiunea A – Documente de calificare</w:t>
                                    </w:r>
                                  </w:p>
                                  <w:p w:rsidR="003751F1" w:rsidRDefault="003751F1" w:rsidP="00C1343A">
                                    <w:pPr>
                                      <w:numPr>
                                        <w:ilvl w:val="0"/>
                                        <w:numId w:val="44"/>
                                      </w:numPr>
                                      <w:spacing w:after="0" w:line="120" w:lineRule="exact"/>
                                      <w:rPr>
                                        <w:b/>
                                        <w:sz w:val="14"/>
                                        <w:szCs w:val="14"/>
                                      </w:rPr>
                                    </w:pPr>
                                    <w:r>
                                      <w:rPr>
                                        <w:b/>
                                        <w:sz w:val="14"/>
                                        <w:szCs w:val="14"/>
                                      </w:rPr>
                                      <w:t>...........</w:t>
                                    </w:r>
                                  </w:p>
                                  <w:p w:rsidR="003751F1" w:rsidRDefault="003751F1" w:rsidP="00C1343A">
                                    <w:pPr>
                                      <w:numPr>
                                        <w:ilvl w:val="0"/>
                                        <w:numId w:val="44"/>
                                      </w:numPr>
                                      <w:spacing w:after="0" w:line="120" w:lineRule="exact"/>
                                      <w:rPr>
                                        <w:b/>
                                        <w:sz w:val="14"/>
                                        <w:szCs w:val="14"/>
                                      </w:rPr>
                                    </w:pPr>
                                    <w:r>
                                      <w:rPr>
                                        <w:b/>
                                        <w:sz w:val="14"/>
                                        <w:szCs w:val="14"/>
                                      </w:rPr>
                                      <w:t>...........</w:t>
                                    </w:r>
                                  </w:p>
                                  <w:p w:rsidR="003751F1" w:rsidRDefault="003751F1" w:rsidP="00C1343A">
                                    <w:pPr>
                                      <w:numPr>
                                        <w:ilvl w:val="0"/>
                                        <w:numId w:val="44"/>
                                      </w:numPr>
                                      <w:spacing w:after="0" w:line="120" w:lineRule="exact"/>
                                      <w:rPr>
                                        <w:b/>
                                        <w:sz w:val="14"/>
                                        <w:szCs w:val="14"/>
                                      </w:rPr>
                                    </w:pPr>
                                    <w:r>
                                      <w:rPr>
                                        <w:b/>
                                        <w:sz w:val="14"/>
                                        <w:szCs w:val="14"/>
                                      </w:rPr>
                                      <w:t>...........</w:t>
                                    </w:r>
                                  </w:p>
                                </w:txbxContent>
                              </wps:txbx>
                              <wps:bodyPr rot="0" vert="horz" wrap="square" lIns="91440" tIns="45720" rIns="91440" bIns="45720" anchor="t" anchorCtr="0" upright="1">
                                <a:noAutofit/>
                              </wps:bodyPr>
                            </wps:wsp>
                            <wps:wsp>
                              <wps:cNvPr id="10" name="AutoShape 64"/>
                              <wps:cNvSpPr>
                                <a:spLocks noChangeArrowheads="1"/>
                              </wps:cNvSpPr>
                              <wps:spPr bwMode="auto">
                                <a:xfrm>
                                  <a:off x="4572" y="14247"/>
                                  <a:ext cx="17319" cy="4572"/>
                                </a:xfrm>
                                <a:prstGeom prst="foldedCorner">
                                  <a:avLst>
                                    <a:gd name="adj" fmla="val 12500"/>
                                  </a:avLst>
                                </a:prstGeom>
                                <a:solidFill>
                                  <a:srgbClr val="FFFFFF"/>
                                </a:solidFill>
                                <a:ln w="9525">
                                  <a:solidFill>
                                    <a:srgbClr val="000000"/>
                                  </a:solidFill>
                                  <a:round/>
                                  <a:headEnd/>
                                  <a:tailEnd/>
                                </a:ln>
                              </wps:spPr>
                              <wps:txbx>
                                <w:txbxContent>
                                  <w:p w:rsidR="003751F1" w:rsidRDefault="003751F1">
                                    <w:pPr>
                                      <w:rPr>
                                        <w:b/>
                                        <w:sz w:val="14"/>
                                        <w:szCs w:val="14"/>
                                      </w:rPr>
                                    </w:pPr>
                                    <w:r>
                                      <w:rPr>
                                        <w:b/>
                                        <w:sz w:val="14"/>
                                        <w:szCs w:val="14"/>
                                      </w:rPr>
                                      <w:t>Secţiunea B– Propunerea tehnică</w:t>
                                    </w:r>
                                  </w:p>
                                  <w:p w:rsidR="003751F1" w:rsidRDefault="003751F1" w:rsidP="00C1343A">
                                    <w:pPr>
                                      <w:numPr>
                                        <w:ilvl w:val="0"/>
                                        <w:numId w:val="45"/>
                                      </w:numPr>
                                      <w:spacing w:after="0" w:line="120" w:lineRule="exact"/>
                                      <w:rPr>
                                        <w:b/>
                                        <w:sz w:val="14"/>
                                        <w:szCs w:val="14"/>
                                      </w:rPr>
                                    </w:pPr>
                                    <w:r>
                                      <w:rPr>
                                        <w:b/>
                                        <w:sz w:val="14"/>
                                        <w:szCs w:val="14"/>
                                      </w:rPr>
                                      <w:t>...........</w:t>
                                    </w:r>
                                  </w:p>
                                  <w:p w:rsidR="003751F1" w:rsidRDefault="003751F1" w:rsidP="00C1343A">
                                    <w:pPr>
                                      <w:numPr>
                                        <w:ilvl w:val="0"/>
                                        <w:numId w:val="45"/>
                                      </w:numPr>
                                      <w:spacing w:after="0" w:line="120" w:lineRule="exact"/>
                                      <w:rPr>
                                        <w:b/>
                                        <w:sz w:val="14"/>
                                        <w:szCs w:val="14"/>
                                      </w:rPr>
                                    </w:pPr>
                                    <w:r>
                                      <w:rPr>
                                        <w:b/>
                                        <w:sz w:val="14"/>
                                        <w:szCs w:val="14"/>
                                      </w:rPr>
                                      <w:t>...........</w:t>
                                    </w:r>
                                  </w:p>
                                  <w:p w:rsidR="003751F1" w:rsidRDefault="003751F1" w:rsidP="00C1343A">
                                    <w:pPr>
                                      <w:numPr>
                                        <w:ilvl w:val="0"/>
                                        <w:numId w:val="45"/>
                                      </w:numPr>
                                      <w:spacing w:after="0" w:line="120" w:lineRule="exact"/>
                                      <w:rPr>
                                        <w:b/>
                                        <w:sz w:val="14"/>
                                        <w:szCs w:val="14"/>
                                      </w:rPr>
                                    </w:pPr>
                                    <w:r>
                                      <w:rPr>
                                        <w:b/>
                                        <w:sz w:val="14"/>
                                        <w:szCs w:val="14"/>
                                      </w:rPr>
                                      <w:t>...........</w:t>
                                    </w:r>
                                  </w:p>
                                  <w:p w:rsidR="003751F1" w:rsidRDefault="003751F1">
                                    <w:pPr>
                                      <w:rPr>
                                        <w:b/>
                                        <w:sz w:val="14"/>
                                        <w:szCs w:val="14"/>
                                      </w:rPr>
                                    </w:pPr>
                                  </w:p>
                                </w:txbxContent>
                              </wps:txbx>
                              <wps:bodyPr rot="0" vert="horz" wrap="square" lIns="91440" tIns="45720" rIns="91440" bIns="45720" anchor="t" anchorCtr="0" upright="1">
                                <a:noAutofit/>
                              </wps:bodyPr>
                            </wps:wsp>
                            <wps:wsp>
                              <wps:cNvPr id="11" name="AutoShape 65"/>
                              <wps:cNvSpPr>
                                <a:spLocks noChangeArrowheads="1"/>
                              </wps:cNvSpPr>
                              <wps:spPr bwMode="auto">
                                <a:xfrm>
                                  <a:off x="4572" y="19153"/>
                                  <a:ext cx="17335" cy="4977"/>
                                </a:xfrm>
                                <a:prstGeom prst="foldedCorner">
                                  <a:avLst>
                                    <a:gd name="adj" fmla="val 12500"/>
                                  </a:avLst>
                                </a:prstGeom>
                                <a:solidFill>
                                  <a:srgbClr val="FFFFFF"/>
                                </a:solidFill>
                                <a:ln w="9525">
                                  <a:solidFill>
                                    <a:srgbClr val="000000"/>
                                  </a:solidFill>
                                  <a:round/>
                                  <a:headEnd/>
                                  <a:tailEnd/>
                                </a:ln>
                              </wps:spPr>
                              <wps:txbx>
                                <w:txbxContent>
                                  <w:p w:rsidR="003751F1" w:rsidRDefault="003751F1">
                                    <w:pPr>
                                      <w:rPr>
                                        <w:sz w:val="16"/>
                                        <w:szCs w:val="16"/>
                                      </w:rPr>
                                    </w:pPr>
                                    <w:r>
                                      <w:rPr>
                                        <w:b/>
                                        <w:sz w:val="14"/>
                                        <w:szCs w:val="14"/>
                                      </w:rPr>
                                      <w:t xml:space="preserve">Secţiunea </w:t>
                                    </w:r>
                                    <w:r>
                                      <w:rPr>
                                        <w:b/>
                                        <w:sz w:val="16"/>
                                        <w:szCs w:val="16"/>
                                      </w:rPr>
                                      <w:t>C</w:t>
                                    </w:r>
                                    <w:r>
                                      <w:rPr>
                                        <w:sz w:val="16"/>
                                        <w:szCs w:val="16"/>
                                      </w:rPr>
                                      <w:t xml:space="preserve"> – Propunerea financiară</w:t>
                                    </w:r>
                                  </w:p>
                                  <w:p w:rsidR="003751F1" w:rsidRDefault="003751F1" w:rsidP="00C1343A">
                                    <w:pPr>
                                      <w:numPr>
                                        <w:ilvl w:val="0"/>
                                        <w:numId w:val="46"/>
                                      </w:numPr>
                                      <w:spacing w:after="0" w:line="120" w:lineRule="exact"/>
                                      <w:rPr>
                                        <w:b/>
                                        <w:sz w:val="14"/>
                                        <w:szCs w:val="14"/>
                                      </w:rPr>
                                    </w:pPr>
                                    <w:r>
                                      <w:rPr>
                                        <w:b/>
                                        <w:sz w:val="14"/>
                                        <w:szCs w:val="14"/>
                                      </w:rPr>
                                      <w:t>...........</w:t>
                                    </w:r>
                                  </w:p>
                                  <w:p w:rsidR="003751F1" w:rsidRDefault="003751F1" w:rsidP="00C1343A">
                                    <w:pPr>
                                      <w:numPr>
                                        <w:ilvl w:val="0"/>
                                        <w:numId w:val="46"/>
                                      </w:numPr>
                                      <w:spacing w:after="0" w:line="120" w:lineRule="exact"/>
                                      <w:rPr>
                                        <w:b/>
                                        <w:sz w:val="14"/>
                                        <w:szCs w:val="14"/>
                                      </w:rPr>
                                    </w:pPr>
                                    <w:r>
                                      <w:rPr>
                                        <w:b/>
                                        <w:sz w:val="14"/>
                                        <w:szCs w:val="14"/>
                                      </w:rPr>
                                      <w:t>...........</w:t>
                                    </w:r>
                                  </w:p>
                                  <w:p w:rsidR="003751F1" w:rsidRDefault="003751F1" w:rsidP="00C1343A">
                                    <w:pPr>
                                      <w:numPr>
                                        <w:ilvl w:val="0"/>
                                        <w:numId w:val="46"/>
                                      </w:numPr>
                                      <w:spacing w:after="0" w:line="120" w:lineRule="exact"/>
                                      <w:rPr>
                                        <w:b/>
                                        <w:sz w:val="14"/>
                                        <w:szCs w:val="14"/>
                                      </w:rPr>
                                    </w:pPr>
                                    <w:r>
                                      <w:rPr>
                                        <w:b/>
                                        <w:sz w:val="14"/>
                                        <w:szCs w:val="14"/>
                                      </w:rPr>
                                      <w:t>...........</w:t>
                                    </w:r>
                                  </w:p>
                                  <w:p w:rsidR="003751F1" w:rsidRDefault="003751F1">
                                    <w:pPr>
                                      <w:rPr>
                                        <w:sz w:val="16"/>
                                        <w:szCs w:val="16"/>
                                      </w:rPr>
                                    </w:pPr>
                                  </w:p>
                                </w:txbxContent>
                              </wps:txbx>
                              <wps:bodyPr rot="0" vert="horz" wrap="square" lIns="91440" tIns="45720" rIns="91440" bIns="45720" anchor="t" anchorCtr="0" upright="1">
                                <a:noAutofit/>
                              </wps:bodyPr>
                            </wps:wsp>
                          </wpg:wgp>
                        </a:graphicData>
                      </a:graphic>
                    </wp:inline>
                  </w:drawing>
                </mc:Choice>
                <mc:Fallback>
                  <w:pict>
                    <v:group w14:anchorId="4C240D6C" id="Group 12" o:spid="_x0000_s1026" style="width:234pt;height:198pt;mso-position-horizontal-relative:char;mso-position-vertical-relative:line" coordsize="29718,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">
                      <v:rect id="AutoShape 3" o:spid="_x0000_s1027" style="position:absolute;width:29718;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v:re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59" o:spid="_x0000_s1028" type="#_x0000_t16" style="position:absolute;left:2730;width:26988;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kQ6MMA&#10;AADaAAAADwAAAGRycy9kb3ducmV2LnhtbESPUWvCMBSF3wf+h3AF32bqQNHOtIij4F7GdPsBl+au&#10;6dbclCTVul+/DAQfD+ec73C25Wg7cSYfWscKFvMMBHHtdMuNgs+P6nENIkRkjZ1jUnClAGUxedhi&#10;rt2Fj3Q+xUYkCIccFZgY+1zKUBuyGOauJ07el/MWY5K+kdrjJcFtJ5+ybCUttpwWDPa0N1T/nAar&#10;4P33bdzsNv2Le/2usPJmWLkwKDWbjrtnEJHGeA/f2getYAn/V9IN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kQ6MMAAADaAAAADwAAAAAAAAAAAAAAAACYAgAAZHJzL2Rv&#10;d25yZXYueG1sUEsFBgAAAAAEAAQA9QAAAIgDAAAAAA==&#10;"/>
                      <v:rect id="Rectangle 60" o:spid="_x0000_s1029" style="position:absolute;left:8310;top:968;width:1531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3751F1" w:rsidRDefault="003751F1">
                              <w:pPr>
                                <w:jc w:val="center"/>
                                <w:rPr>
                                  <w:sz w:val="14"/>
                                  <w:szCs w:val="14"/>
                                </w:rPr>
                              </w:pPr>
                              <w:r>
                                <w:rPr>
                                  <w:rFonts w:ascii="Arial" w:hAnsi="Arial" w:cs="Arial"/>
                                  <w:b/>
                                  <w:sz w:val="14"/>
                                  <w:szCs w:val="14"/>
                                </w:rPr>
                                <w:t>EXTERIOR PLIC – marcat conform 5.8 din Documentaţia pentru ofertanţi</w:t>
                              </w:r>
                            </w:p>
                          </w:txbxContent>
                        </v:textbox>
                      </v:rect>
                      <v:rect id="Rectangle 61" o:spid="_x0000_s1030" style="position:absolute;left:24304;top:6858;width:4572;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L0ZcIA&#10;AADaAAAADwAAAGRycy9kb3ducmV2LnhtbESPT2sCMRTE7wW/Q3hCb5pV2qqrUaRUKHrR9c/5sXnu&#10;Lm5etkmq67c3BaHHYWZ+w8wWranFlZyvLCsY9BMQxLnVFRcKDvtVbwzCB2SNtWVScCcPi3nnZYap&#10;tjfe0TULhYgQ9ikqKENoUil9XpJB37cNcfTO1hkMUbpCaoe3CDe1HCbJhzRYcVwosaHPkvJL9msU&#10;HLMTUXH+qd8mq3X7PmFnv7YbpV677XIKIlAb/sPP9rdWMIK/K/E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0vRlwgAAANoAAAAPAAAAAAAAAAAAAAAAAJgCAABkcnMvZG93&#10;bnJldi54bWxQSwUGAAAAAAQABAD1AAAAhwMAAAAA&#10;">
                        <v:textbox style="layout-flow:vertical;mso-layout-flow-alt:bottom-to-top">
                          <w:txbxContent>
                            <w:p w:rsidR="003751F1" w:rsidRDefault="003751F1">
                              <w:pPr>
                                <w:rPr>
                                  <w:sz w:val="16"/>
                                  <w:szCs w:val="16"/>
                                </w:rPr>
                              </w:pPr>
                              <w:r>
                                <w:rPr>
                                  <w:sz w:val="16"/>
                                  <w:szCs w:val="16"/>
                                </w:rPr>
                                <w:t xml:space="preserve">FORMULAR </w:t>
                              </w:r>
                              <w:r>
                                <w:rPr>
                                  <w:sz w:val="16"/>
                                  <w:szCs w:val="16"/>
                                </w:rPr>
                                <w:t>1 LIPIT PE PLIC</w:t>
                              </w:r>
                            </w:p>
                          </w:txbxContent>
                        </v:textbox>
                      </v:re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2" o:spid="_x0000_s1031" type="#_x0000_t65" style="position:absolute;left:3429;top:6858;width:19002;height:17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hTbwA&#10;AADaAAAADwAAAGRycy9kb3ducmV2LnhtbERPy4rCMBTdC/MP4Q7MzqYjjEjHKFJGEFz5wPWludMW&#10;m5uSpLH9e7MQXB7Oe70dTSciOd9aVvCd5SCIK6tbrhVcL/v5CoQPyBo7y6RgIg/bzcdsjYW2Dz5R&#10;PIdapBD2BSpoQugLKX3VkEGf2Z44cf/WGQwJulpqh48Ubjq5yPOlNNhyamiwp7Kh6n4ejIKyrHEy&#10;/HcchhjdD92mKnKr1NfnuPsFEWgMb/HLfdAK0tZ0Jd0AuXk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f+FNvAAAANoAAAAPAAAAAAAAAAAAAAAAAJgCAABkcnMvZG93bnJldi54&#10;bWxQSwUGAAAAAAQABAD1AAAAgQMAAAAA&#10;">
                        <v:textbox>
                          <w:txbxContent>
                            <w:p w:rsidR="003751F1" w:rsidRDefault="003751F1">
                              <w:pPr>
                                <w:rPr>
                                  <w:sz w:val="16"/>
                                  <w:szCs w:val="16"/>
                                </w:rPr>
                              </w:pPr>
                              <w:r>
                                <w:rPr>
                                  <w:rFonts w:ascii="Arial" w:hAnsi="Arial" w:cs="Arial"/>
                                  <w:b/>
                                  <w:sz w:val="16"/>
                                  <w:szCs w:val="16"/>
                                  <w:u w:val="single"/>
                                </w:rPr>
                                <w:t xml:space="preserve">DOSAR </w:t>
                              </w:r>
                              <w:r>
                                <w:rPr>
                                  <w:rFonts w:ascii="Arial" w:hAnsi="Arial" w:cs="Arial"/>
                                  <w:b/>
                                  <w:sz w:val="16"/>
                                  <w:szCs w:val="16"/>
                                  <w:u w:val="single"/>
                                </w:rPr>
                                <w:t>OFERTĂ CU OPIS</w:t>
                              </w:r>
                            </w:p>
                          </w:txbxContent>
                        </v:textbox>
                      </v:shape>
                      <v:shape id="AutoShape 63" o:spid="_x0000_s1032" type="#_x0000_t65" style="position:absolute;left:4572;top:9128;width:17319;height:4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NE1r8A&#10;AADaAAAADwAAAGRycy9kb3ducmV2LnhtbESPQYvCMBSE7wv+h/CEva2pCy5ajSLFBWFPq+L50Tzb&#10;YvNSkjS2/36zIHgcZuYbZrMbTCsiOd9YVjCfZSCIS6sbrhRczt8fSxA+IGtsLZOCkTzstpO3Deba&#10;PviX4ilUIkHY56igDqHLpfRlTQb9zHbEybtZZzAk6SqpHT4S3LTyM8u+pMGG00KNHRU1lfdTbxQU&#10;RYWj4cNP38foFnQdy8iNUu/TYb8GEWgIr/CzfdQKVvB/Jd0Au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M0TWvwAAANoAAAAPAAAAAAAAAAAAAAAAAJgCAABkcnMvZG93bnJl&#10;di54bWxQSwUGAAAAAAQABAD1AAAAhAMAAAAA&#10;">
                        <v:textbox>
                          <w:txbxContent>
                            <w:p w:rsidR="003751F1" w:rsidRDefault="003751F1">
                              <w:pPr>
                                <w:spacing w:line="120" w:lineRule="exact"/>
                                <w:rPr>
                                  <w:b/>
                                  <w:sz w:val="14"/>
                                  <w:szCs w:val="14"/>
                                </w:rPr>
                              </w:pPr>
                              <w:r>
                                <w:rPr>
                                  <w:b/>
                                  <w:sz w:val="14"/>
                                  <w:szCs w:val="14"/>
                                </w:rPr>
                                <w:t xml:space="preserve">Secţiunea </w:t>
                              </w:r>
                              <w:r>
                                <w:rPr>
                                  <w:b/>
                                  <w:sz w:val="14"/>
                                  <w:szCs w:val="14"/>
                                </w:rPr>
                                <w:t>A – Documente de calificare</w:t>
                              </w:r>
                            </w:p>
                            <w:p w:rsidR="003751F1" w:rsidRDefault="003751F1" w:rsidP="00C1343A">
                              <w:pPr>
                                <w:numPr>
                                  <w:ilvl w:val="0"/>
                                  <w:numId w:val="44"/>
                                </w:numPr>
                                <w:spacing w:after="0" w:line="120" w:lineRule="exact"/>
                                <w:rPr>
                                  <w:b/>
                                  <w:sz w:val="14"/>
                                  <w:szCs w:val="14"/>
                                </w:rPr>
                              </w:pPr>
                              <w:r>
                                <w:rPr>
                                  <w:b/>
                                  <w:sz w:val="14"/>
                                  <w:szCs w:val="14"/>
                                </w:rPr>
                                <w:t>...........</w:t>
                              </w:r>
                            </w:p>
                            <w:p w:rsidR="003751F1" w:rsidRDefault="003751F1" w:rsidP="00C1343A">
                              <w:pPr>
                                <w:numPr>
                                  <w:ilvl w:val="0"/>
                                  <w:numId w:val="44"/>
                                </w:numPr>
                                <w:spacing w:after="0" w:line="120" w:lineRule="exact"/>
                                <w:rPr>
                                  <w:b/>
                                  <w:sz w:val="14"/>
                                  <w:szCs w:val="14"/>
                                </w:rPr>
                              </w:pPr>
                              <w:r>
                                <w:rPr>
                                  <w:b/>
                                  <w:sz w:val="14"/>
                                  <w:szCs w:val="14"/>
                                </w:rPr>
                                <w:t>...........</w:t>
                              </w:r>
                            </w:p>
                            <w:p w:rsidR="003751F1" w:rsidRDefault="003751F1" w:rsidP="00C1343A">
                              <w:pPr>
                                <w:numPr>
                                  <w:ilvl w:val="0"/>
                                  <w:numId w:val="44"/>
                                </w:numPr>
                                <w:spacing w:after="0" w:line="120" w:lineRule="exact"/>
                                <w:rPr>
                                  <w:b/>
                                  <w:sz w:val="14"/>
                                  <w:szCs w:val="14"/>
                                </w:rPr>
                              </w:pPr>
                              <w:r>
                                <w:rPr>
                                  <w:b/>
                                  <w:sz w:val="14"/>
                                  <w:szCs w:val="14"/>
                                </w:rPr>
                                <w:t>...........</w:t>
                              </w:r>
                            </w:p>
                          </w:txbxContent>
                        </v:textbox>
                      </v:shape>
                      <v:shape id="AutoShape 64" o:spid="_x0000_s1033" type="#_x0000_t65" style="position:absolute;left:4572;top:14247;width:1731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O8EA&#10;AADbAAAADwAAAGRycy9kb3ducmV2LnhtbESPT2vDMAzF74N9B6PBbquzwUbJ6pYSNij01D/0LGIt&#10;CY3lYDtu8u2nQ6E3iff03k+rzeR6lSnEzrOB90UBirj2tuPGwPn0+7YEFROyxd4zGZgpwmb9/LTC&#10;0vobHygfU6MkhGOJBtqUhlLrWLfkMC78QCzanw8Ok6yh0TbgTcJdrz+K4ks77FgaWhyoaqm+Hkdn&#10;oKoanB3/7Mcx5/BJl7nO3Bnz+jJtv0ElmtLDfL/eWcEXevlFBt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EjTvBAAAA2wAAAA8AAAAAAAAAAAAAAAAAmAIAAGRycy9kb3du&#10;cmV2LnhtbFBLBQYAAAAABAAEAPUAAACGAwAAAAA=&#10;">
                        <v:textbox>
                          <w:txbxContent>
                            <w:p w:rsidR="003751F1" w:rsidRDefault="003751F1">
                              <w:pPr>
                                <w:rPr>
                                  <w:b/>
                                  <w:sz w:val="14"/>
                                  <w:szCs w:val="14"/>
                                </w:rPr>
                              </w:pPr>
                              <w:r>
                                <w:rPr>
                                  <w:b/>
                                  <w:sz w:val="14"/>
                                  <w:szCs w:val="14"/>
                                </w:rPr>
                                <w:t>Secţiunea B– Propunerea tehnică</w:t>
                              </w:r>
                            </w:p>
                            <w:p w:rsidR="003751F1" w:rsidRDefault="003751F1" w:rsidP="00C1343A">
                              <w:pPr>
                                <w:numPr>
                                  <w:ilvl w:val="0"/>
                                  <w:numId w:val="45"/>
                                </w:numPr>
                                <w:spacing w:after="0" w:line="120" w:lineRule="exact"/>
                                <w:rPr>
                                  <w:b/>
                                  <w:sz w:val="14"/>
                                  <w:szCs w:val="14"/>
                                </w:rPr>
                              </w:pPr>
                              <w:r>
                                <w:rPr>
                                  <w:b/>
                                  <w:sz w:val="14"/>
                                  <w:szCs w:val="14"/>
                                </w:rPr>
                                <w:t>...........</w:t>
                              </w:r>
                            </w:p>
                            <w:p w:rsidR="003751F1" w:rsidRDefault="003751F1" w:rsidP="00C1343A">
                              <w:pPr>
                                <w:numPr>
                                  <w:ilvl w:val="0"/>
                                  <w:numId w:val="45"/>
                                </w:numPr>
                                <w:spacing w:after="0" w:line="120" w:lineRule="exact"/>
                                <w:rPr>
                                  <w:b/>
                                  <w:sz w:val="14"/>
                                  <w:szCs w:val="14"/>
                                </w:rPr>
                              </w:pPr>
                              <w:r>
                                <w:rPr>
                                  <w:b/>
                                  <w:sz w:val="14"/>
                                  <w:szCs w:val="14"/>
                                </w:rPr>
                                <w:t>...........</w:t>
                              </w:r>
                            </w:p>
                            <w:p w:rsidR="003751F1" w:rsidRDefault="003751F1" w:rsidP="00C1343A">
                              <w:pPr>
                                <w:numPr>
                                  <w:ilvl w:val="0"/>
                                  <w:numId w:val="45"/>
                                </w:numPr>
                                <w:spacing w:after="0" w:line="120" w:lineRule="exact"/>
                                <w:rPr>
                                  <w:b/>
                                  <w:sz w:val="14"/>
                                  <w:szCs w:val="14"/>
                                </w:rPr>
                              </w:pPr>
                              <w:r>
                                <w:rPr>
                                  <w:b/>
                                  <w:sz w:val="14"/>
                                  <w:szCs w:val="14"/>
                                </w:rPr>
                                <w:t>...........</w:t>
                              </w:r>
                            </w:p>
                            <w:p w:rsidR="003751F1" w:rsidRDefault="003751F1">
                              <w:pPr>
                                <w:rPr>
                                  <w:b/>
                                  <w:sz w:val="14"/>
                                  <w:szCs w:val="14"/>
                                </w:rPr>
                              </w:pPr>
                            </w:p>
                          </w:txbxContent>
                        </v:textbox>
                      </v:shape>
                      <v:shape id="AutoShape 65" o:spid="_x0000_s1034" type="#_x0000_t65" style="position:absolute;left:4572;top:19153;width:17335;height:4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gooL0A&#10;AADbAAAADwAAAGRycy9kb3ducmV2LnhtbERPTYvCMBC9C/sfwizsTVOFFalGkbILwp5WxfPQjG2x&#10;mZQkje2/N4LgbR7vcza7wbQikvONZQXzWQaCuLS64UrB+fQ7XYHwAVlja5kUjORht/2YbDDX9s7/&#10;FI+hEimEfY4K6hC6XEpf1mTQz2xHnLirdQZDgq6S2uE9hZtWLrJsKQ02nBpq7Kioqbwde6OgKCoc&#10;Df/89X2M7psuYxm5Uerrc9ivQQQawlv8ch90mj+H5y/pALl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EgooL0AAADbAAAADwAAAAAAAAAAAAAAAACYAgAAZHJzL2Rvd25yZXYu&#10;eG1sUEsFBgAAAAAEAAQA9QAAAIIDAAAAAA==&#10;">
                        <v:textbox>
                          <w:txbxContent>
                            <w:p w:rsidR="003751F1" w:rsidRDefault="003751F1">
                              <w:pPr>
                                <w:rPr>
                                  <w:sz w:val="16"/>
                                  <w:szCs w:val="16"/>
                                </w:rPr>
                              </w:pPr>
                              <w:r>
                                <w:rPr>
                                  <w:b/>
                                  <w:sz w:val="14"/>
                                  <w:szCs w:val="14"/>
                                </w:rPr>
                                <w:t xml:space="preserve">Secţiunea </w:t>
                              </w:r>
                              <w:r>
                                <w:rPr>
                                  <w:b/>
                                  <w:sz w:val="16"/>
                                  <w:szCs w:val="16"/>
                                </w:rPr>
                                <w:t>C</w:t>
                              </w:r>
                              <w:r>
                                <w:rPr>
                                  <w:sz w:val="16"/>
                                  <w:szCs w:val="16"/>
                                </w:rPr>
                                <w:t xml:space="preserve"> – Propunerea financiară</w:t>
                              </w:r>
                            </w:p>
                            <w:p w:rsidR="003751F1" w:rsidRDefault="003751F1" w:rsidP="00C1343A">
                              <w:pPr>
                                <w:numPr>
                                  <w:ilvl w:val="0"/>
                                  <w:numId w:val="46"/>
                                </w:numPr>
                                <w:spacing w:after="0" w:line="120" w:lineRule="exact"/>
                                <w:rPr>
                                  <w:b/>
                                  <w:sz w:val="14"/>
                                  <w:szCs w:val="14"/>
                                </w:rPr>
                              </w:pPr>
                              <w:r>
                                <w:rPr>
                                  <w:b/>
                                  <w:sz w:val="14"/>
                                  <w:szCs w:val="14"/>
                                </w:rPr>
                                <w:t>...........</w:t>
                              </w:r>
                            </w:p>
                            <w:p w:rsidR="003751F1" w:rsidRDefault="003751F1" w:rsidP="00C1343A">
                              <w:pPr>
                                <w:numPr>
                                  <w:ilvl w:val="0"/>
                                  <w:numId w:val="46"/>
                                </w:numPr>
                                <w:spacing w:after="0" w:line="120" w:lineRule="exact"/>
                                <w:rPr>
                                  <w:b/>
                                  <w:sz w:val="14"/>
                                  <w:szCs w:val="14"/>
                                </w:rPr>
                              </w:pPr>
                              <w:r>
                                <w:rPr>
                                  <w:b/>
                                  <w:sz w:val="14"/>
                                  <w:szCs w:val="14"/>
                                </w:rPr>
                                <w:t>...........</w:t>
                              </w:r>
                            </w:p>
                            <w:p w:rsidR="003751F1" w:rsidRDefault="003751F1" w:rsidP="00C1343A">
                              <w:pPr>
                                <w:numPr>
                                  <w:ilvl w:val="0"/>
                                  <w:numId w:val="46"/>
                                </w:numPr>
                                <w:spacing w:after="0" w:line="120" w:lineRule="exact"/>
                                <w:rPr>
                                  <w:b/>
                                  <w:sz w:val="14"/>
                                  <w:szCs w:val="14"/>
                                </w:rPr>
                              </w:pPr>
                              <w:r>
                                <w:rPr>
                                  <w:b/>
                                  <w:sz w:val="14"/>
                                  <w:szCs w:val="14"/>
                                </w:rPr>
                                <w:t>...........</w:t>
                              </w:r>
                            </w:p>
                            <w:p w:rsidR="003751F1" w:rsidRDefault="003751F1">
                              <w:pPr>
                                <w:rPr>
                                  <w:sz w:val="16"/>
                                  <w:szCs w:val="16"/>
                                </w:rPr>
                              </w:pPr>
                            </w:p>
                          </w:txbxContent>
                        </v:textbox>
                      </v:shape>
                      <w10:anchorlock/>
                    </v:group>
                  </w:pict>
                </mc:Fallback>
              </mc:AlternateContent>
            </w:r>
          </w:p>
          <w:p w:rsidR="00C1343A" w:rsidRPr="000314E6" w:rsidRDefault="00C1343A" w:rsidP="00D53F54">
            <w:pPr>
              <w:widowControl w:val="0"/>
              <w:rPr>
                <w:b/>
                <w:sz w:val="22"/>
                <w:szCs w:val="22"/>
              </w:rPr>
            </w:pPr>
            <w:r w:rsidRPr="000314E6">
              <w:rPr>
                <w:b/>
                <w:sz w:val="22"/>
                <w:szCs w:val="22"/>
              </w:rPr>
              <w:tab/>
              <w:t>Pe pachetul exterior se vor scrie următoarele informaţii:</w:t>
            </w:r>
          </w:p>
          <w:p w:rsidR="00C1343A" w:rsidRPr="00287BB7" w:rsidRDefault="00C1343A" w:rsidP="00D53F54">
            <w:pPr>
              <w:widowControl w:val="0"/>
              <w:spacing w:after="0" w:line="240" w:lineRule="auto"/>
              <w:rPr>
                <w:sz w:val="22"/>
                <w:szCs w:val="22"/>
              </w:rPr>
            </w:pPr>
            <w:r w:rsidRPr="00287BB7">
              <w:rPr>
                <w:sz w:val="22"/>
                <w:szCs w:val="22"/>
              </w:rPr>
              <w:t xml:space="preserve">a) adresa unde trebuie depuse ofertele </w:t>
            </w:r>
          </w:p>
          <w:p w:rsidR="00C1343A" w:rsidRPr="00287BB7" w:rsidRDefault="00C1343A" w:rsidP="00D53F54">
            <w:pPr>
              <w:widowControl w:val="0"/>
              <w:spacing w:after="0" w:line="240" w:lineRule="auto"/>
              <w:rPr>
                <w:sz w:val="22"/>
                <w:szCs w:val="22"/>
              </w:rPr>
            </w:pPr>
            <w:r w:rsidRPr="00287BB7">
              <w:rPr>
                <w:sz w:val="22"/>
                <w:szCs w:val="22"/>
              </w:rPr>
              <w:lastRenderedPageBreak/>
              <w:t xml:space="preserve">b) Numele contractului </w:t>
            </w:r>
            <w:r w:rsidR="00EE3D93" w:rsidRPr="00287BB7">
              <w:rPr>
                <w:sz w:val="22"/>
                <w:szCs w:val="22"/>
              </w:rPr>
              <w:t xml:space="preserve">/Titlul achiziţiei </w:t>
            </w:r>
            <w:r w:rsidRPr="00287BB7">
              <w:rPr>
                <w:sz w:val="22"/>
                <w:szCs w:val="22"/>
              </w:rPr>
              <w:t xml:space="preserve">pentru care se depune oferta </w:t>
            </w:r>
          </w:p>
          <w:p w:rsidR="00C1343A" w:rsidRPr="00287BB7" w:rsidRDefault="00C1343A" w:rsidP="00D53F54">
            <w:pPr>
              <w:widowControl w:val="0"/>
              <w:spacing w:after="0" w:line="240" w:lineRule="auto"/>
              <w:rPr>
                <w:sz w:val="22"/>
                <w:szCs w:val="22"/>
              </w:rPr>
            </w:pPr>
            <w:r w:rsidRPr="00287BB7">
              <w:rPr>
                <w:sz w:val="22"/>
                <w:szCs w:val="22"/>
              </w:rPr>
              <w:t>c) Numele persoanei de contact indicată indicată;</w:t>
            </w:r>
          </w:p>
          <w:p w:rsidR="00C1343A" w:rsidRPr="00287BB7" w:rsidRDefault="00C1343A" w:rsidP="00D53F54">
            <w:pPr>
              <w:widowControl w:val="0"/>
              <w:spacing w:after="0" w:line="240" w:lineRule="auto"/>
              <w:rPr>
                <w:sz w:val="22"/>
                <w:szCs w:val="22"/>
              </w:rPr>
            </w:pPr>
            <w:r w:rsidRPr="00287BB7">
              <w:rPr>
                <w:sz w:val="22"/>
                <w:szCs w:val="22"/>
              </w:rPr>
              <w:t>d) Cuvintele “A nu se deschide înaintea sesiunii de deschidere a ofertelor”;</w:t>
            </w:r>
          </w:p>
          <w:p w:rsidR="00C1343A" w:rsidRPr="00287BB7" w:rsidRDefault="00C1343A" w:rsidP="00D53F54">
            <w:pPr>
              <w:widowControl w:val="0"/>
              <w:spacing w:after="0" w:line="240" w:lineRule="auto"/>
              <w:rPr>
                <w:sz w:val="22"/>
                <w:szCs w:val="22"/>
              </w:rPr>
            </w:pPr>
            <w:r w:rsidRPr="00287BB7">
              <w:rPr>
                <w:sz w:val="22"/>
                <w:szCs w:val="22"/>
              </w:rPr>
              <w:t xml:space="preserve">e) Numele ofertantului. </w:t>
            </w:r>
          </w:p>
          <w:p w:rsidR="00C1343A" w:rsidRPr="00287BB7" w:rsidRDefault="00C1343A" w:rsidP="00D53F54">
            <w:pPr>
              <w:widowControl w:val="0"/>
              <w:spacing w:after="0" w:line="240" w:lineRule="auto"/>
              <w:rPr>
                <w:sz w:val="22"/>
                <w:szCs w:val="22"/>
              </w:rPr>
            </w:pPr>
            <w:r w:rsidRPr="00287BB7">
              <w:rPr>
                <w:sz w:val="22"/>
                <w:szCs w:val="22"/>
              </w:rPr>
              <w:t>f) ID proiectului şi titlul proiectului</w:t>
            </w:r>
          </w:p>
          <w:p w:rsidR="00C1343A" w:rsidRPr="00287BB7" w:rsidRDefault="00C1343A" w:rsidP="00D53F54">
            <w:pPr>
              <w:widowControl w:val="0"/>
              <w:spacing w:after="0" w:line="240" w:lineRule="auto"/>
              <w:jc w:val="both"/>
              <w:rPr>
                <w:sz w:val="22"/>
                <w:szCs w:val="22"/>
              </w:rPr>
            </w:pPr>
          </w:p>
          <w:p w:rsidR="00C1343A" w:rsidRPr="00287BB7" w:rsidRDefault="00C1343A" w:rsidP="00D53F54">
            <w:pPr>
              <w:widowControl w:val="0"/>
              <w:spacing w:after="0" w:line="240" w:lineRule="auto"/>
              <w:jc w:val="both"/>
              <w:rPr>
                <w:sz w:val="22"/>
                <w:szCs w:val="22"/>
              </w:rPr>
            </w:pPr>
            <w:r w:rsidRPr="00287BB7">
              <w:rPr>
                <w:sz w:val="22"/>
                <w:szCs w:val="22"/>
              </w:rPr>
              <w:t>Nu vor fi admise plicuri exterioare deteriorate sau desfăcute, la depunerea ofertelor.</w:t>
            </w:r>
          </w:p>
        </w:tc>
      </w:tr>
      <w:tr w:rsidR="00B0751F" w:rsidRPr="00287BB7" w:rsidTr="00B0751F">
        <w:trPr>
          <w:jc w:val="center"/>
        </w:trPr>
        <w:tc>
          <w:tcPr>
            <w:tcW w:w="1353" w:type="pct"/>
            <w:tcBorders>
              <w:top w:val="single" w:sz="4" w:space="0" w:color="auto"/>
              <w:left w:val="single" w:sz="4" w:space="0" w:color="auto"/>
              <w:bottom w:val="single" w:sz="4" w:space="0" w:color="auto"/>
              <w:right w:val="single" w:sz="4" w:space="0" w:color="auto"/>
            </w:tcBorders>
          </w:tcPr>
          <w:p w:rsidR="00B0751F" w:rsidRPr="00287BB7" w:rsidRDefault="00E7696B" w:rsidP="00073A9E">
            <w:pPr>
              <w:widowControl w:val="0"/>
              <w:spacing w:after="0" w:line="240" w:lineRule="auto"/>
              <w:jc w:val="both"/>
              <w:rPr>
                <w:b/>
                <w:color w:val="000000"/>
                <w:sz w:val="22"/>
                <w:szCs w:val="22"/>
              </w:rPr>
            </w:pPr>
            <w:r w:rsidRPr="00287BB7">
              <w:rPr>
                <w:b/>
                <w:color w:val="000000"/>
                <w:sz w:val="22"/>
                <w:szCs w:val="22"/>
              </w:rPr>
              <w:lastRenderedPageBreak/>
              <w:t xml:space="preserve">5.10. Posibilitatea retragerii sau modificării ofertei </w:t>
            </w:r>
          </w:p>
        </w:tc>
        <w:tc>
          <w:tcPr>
            <w:tcW w:w="3647" w:type="pct"/>
            <w:tcBorders>
              <w:top w:val="single" w:sz="4" w:space="0" w:color="auto"/>
              <w:left w:val="single" w:sz="4" w:space="0" w:color="auto"/>
              <w:bottom w:val="single" w:sz="4" w:space="0" w:color="auto"/>
              <w:right w:val="single" w:sz="4" w:space="0" w:color="auto"/>
            </w:tcBorders>
          </w:tcPr>
          <w:p w:rsidR="00CD07F9" w:rsidRPr="00287BB7" w:rsidRDefault="00E7696B">
            <w:pPr>
              <w:widowControl w:val="0"/>
              <w:spacing w:after="0" w:line="240" w:lineRule="auto"/>
              <w:jc w:val="both"/>
              <w:rPr>
                <w:sz w:val="22"/>
                <w:szCs w:val="22"/>
              </w:rPr>
            </w:pPr>
            <w:r w:rsidRPr="00287BB7">
              <w:rPr>
                <w:sz w:val="22"/>
                <w:szCs w:val="22"/>
              </w:rPr>
              <w:t xml:space="preserve">Ofertanţii îşi pot modifica sau retrage ofertele printr-o înştiinţare scrisă înainte de termenul limită de depunere a ofertelor. </w:t>
            </w:r>
          </w:p>
          <w:p w:rsidR="00CD07F9" w:rsidRPr="00287BB7" w:rsidRDefault="00E7696B">
            <w:pPr>
              <w:widowControl w:val="0"/>
              <w:spacing w:after="0" w:line="240" w:lineRule="auto"/>
              <w:jc w:val="both"/>
              <w:rPr>
                <w:sz w:val="22"/>
                <w:szCs w:val="22"/>
              </w:rPr>
            </w:pPr>
            <w:r w:rsidRPr="00287BB7">
              <w:rPr>
                <w:sz w:val="22"/>
                <w:szCs w:val="22"/>
              </w:rPr>
              <w:t>Ofertantul poate modifica conţinutul ofertei, pana cel tarziu cu o zi inainte de data stabilită pentru depunerea ofertelor, prin solicitare scrisa adresata achizitorului în vederea modificarii ofertei.</w:t>
            </w:r>
          </w:p>
          <w:p w:rsidR="00CD07F9" w:rsidRPr="00287BB7" w:rsidRDefault="00E7696B">
            <w:pPr>
              <w:widowControl w:val="0"/>
              <w:spacing w:after="0" w:line="240" w:lineRule="auto"/>
              <w:jc w:val="both"/>
              <w:rPr>
                <w:sz w:val="22"/>
                <w:szCs w:val="22"/>
              </w:rPr>
            </w:pPr>
            <w:r w:rsidRPr="00287BB7">
              <w:rPr>
                <w:sz w:val="22"/>
                <w:szCs w:val="22"/>
              </w:rPr>
              <w:t>După termenul limită de depunere a ofertelor nu se poate modifica nici o ofertă depusă.</w:t>
            </w:r>
          </w:p>
          <w:p w:rsidR="00CD07F9" w:rsidRPr="00287BB7" w:rsidRDefault="00E7696B">
            <w:pPr>
              <w:widowControl w:val="0"/>
              <w:spacing w:after="0" w:line="240" w:lineRule="auto"/>
              <w:jc w:val="both"/>
              <w:rPr>
                <w:sz w:val="22"/>
                <w:szCs w:val="22"/>
              </w:rPr>
            </w:pPr>
            <w:r w:rsidRPr="00287BB7">
              <w:rPr>
                <w:sz w:val="22"/>
                <w:szCs w:val="22"/>
              </w:rPr>
              <w:t xml:space="preserve">Orice astfel de notificare de modificare sau retragere trebuie sa fie elaborată şi depusă în conformitate cu cerinţele din </w:t>
            </w:r>
            <w:r w:rsidRPr="003179EC">
              <w:rPr>
                <w:sz w:val="22"/>
                <w:szCs w:val="22"/>
              </w:rPr>
              <w:t>prezenta documentaţie de atribuire, Secţiunea 5.</w:t>
            </w:r>
            <w:r w:rsidR="00C1343A" w:rsidRPr="003179EC">
              <w:rPr>
                <w:sz w:val="22"/>
                <w:szCs w:val="22"/>
              </w:rPr>
              <w:t>9</w:t>
            </w:r>
            <w:r w:rsidRPr="003179EC">
              <w:rPr>
                <w:sz w:val="22"/>
                <w:szCs w:val="22"/>
              </w:rPr>
              <w:t>. de mai sus. Pe plicul exterior trebuie să</w:t>
            </w:r>
            <w:r w:rsidRPr="00287BB7">
              <w:rPr>
                <w:sz w:val="22"/>
                <w:szCs w:val="22"/>
              </w:rPr>
              <w:t xml:space="preserve"> se scrie </w:t>
            </w:r>
            <w:r w:rsidRPr="00287BB7">
              <w:rPr>
                <w:b/>
                <w:sz w:val="22"/>
                <w:szCs w:val="22"/>
              </w:rPr>
              <w:t>'Modificare</w:t>
            </w:r>
            <w:r w:rsidRPr="00287BB7">
              <w:rPr>
                <w:sz w:val="22"/>
                <w:szCs w:val="22"/>
              </w:rPr>
              <w:t xml:space="preserve">” sau </w:t>
            </w:r>
            <w:r w:rsidRPr="00287BB7">
              <w:rPr>
                <w:b/>
                <w:sz w:val="22"/>
                <w:szCs w:val="22"/>
              </w:rPr>
              <w:t>'Retragere'</w:t>
            </w:r>
            <w:r w:rsidRPr="00287BB7">
              <w:rPr>
                <w:sz w:val="22"/>
                <w:szCs w:val="22"/>
              </w:rPr>
              <w:t xml:space="preserve"> , după caz.</w:t>
            </w:r>
          </w:p>
          <w:p w:rsidR="00CD07F9" w:rsidRPr="00287BB7" w:rsidRDefault="00E7696B">
            <w:pPr>
              <w:widowControl w:val="0"/>
              <w:spacing w:after="0" w:line="240" w:lineRule="auto"/>
              <w:jc w:val="both"/>
              <w:rPr>
                <w:sz w:val="22"/>
                <w:szCs w:val="22"/>
              </w:rPr>
            </w:pPr>
            <w:r w:rsidRPr="00287BB7">
              <w:rPr>
                <w:sz w:val="22"/>
                <w:szCs w:val="22"/>
              </w:rPr>
              <w:t>e consideră oferta intarziata oferta depusa la alta adresa decat cea indicata în anunt si în documentatia pentru ofertanti ori este primita de achizitor după expirarea datei limita de depunere. Ofertele întârziate nu se returnează ofertantului şi se vor arhiva de Achizitor nedeschise.</w:t>
            </w:r>
          </w:p>
        </w:tc>
      </w:tr>
      <w:tr w:rsidR="00B0751F" w:rsidRPr="00287BB7" w:rsidTr="00B0751F">
        <w:trPr>
          <w:jc w:val="center"/>
        </w:trPr>
        <w:tc>
          <w:tcPr>
            <w:tcW w:w="1353" w:type="pct"/>
            <w:tcBorders>
              <w:top w:val="single" w:sz="4" w:space="0" w:color="auto"/>
              <w:left w:val="single" w:sz="4" w:space="0" w:color="auto"/>
              <w:bottom w:val="single" w:sz="4" w:space="0" w:color="auto"/>
              <w:right w:val="single" w:sz="4" w:space="0" w:color="auto"/>
            </w:tcBorders>
          </w:tcPr>
          <w:p w:rsidR="00B0751F" w:rsidRPr="00287BB7" w:rsidRDefault="00E7696B" w:rsidP="00073A9E">
            <w:pPr>
              <w:widowControl w:val="0"/>
              <w:spacing w:after="0" w:line="240" w:lineRule="auto"/>
              <w:jc w:val="both"/>
              <w:rPr>
                <w:b/>
                <w:color w:val="000000"/>
                <w:sz w:val="22"/>
                <w:szCs w:val="22"/>
              </w:rPr>
            </w:pPr>
            <w:r w:rsidRPr="00287BB7">
              <w:rPr>
                <w:b/>
                <w:color w:val="000000"/>
                <w:sz w:val="22"/>
                <w:szCs w:val="22"/>
              </w:rPr>
              <w:t>5.11. Costurile de pregătire a ofertelor</w:t>
            </w:r>
          </w:p>
        </w:tc>
        <w:tc>
          <w:tcPr>
            <w:tcW w:w="3647" w:type="pct"/>
            <w:tcBorders>
              <w:top w:val="single" w:sz="4" w:space="0" w:color="auto"/>
              <w:left w:val="single" w:sz="4" w:space="0" w:color="auto"/>
              <w:bottom w:val="single" w:sz="4" w:space="0" w:color="auto"/>
              <w:right w:val="single" w:sz="4" w:space="0" w:color="auto"/>
            </w:tcBorders>
          </w:tcPr>
          <w:p w:rsidR="00CD07F9" w:rsidRPr="00287BB7" w:rsidRDefault="00E7696B">
            <w:pPr>
              <w:widowControl w:val="0"/>
              <w:spacing w:after="0" w:line="240" w:lineRule="auto"/>
              <w:jc w:val="both"/>
              <w:rPr>
                <w:sz w:val="22"/>
                <w:szCs w:val="22"/>
              </w:rPr>
            </w:pPr>
            <w:r w:rsidRPr="00287BB7">
              <w:rPr>
                <w:sz w:val="22"/>
                <w:szCs w:val="22"/>
              </w:rPr>
              <w:t>Niciun cost suportat de operatorul economic pentru pregătirea şi depunerea ofertei nu va fi rambursat. Toate aceste costuri vor fi suportate de către operatorul economic ofertant.</w:t>
            </w:r>
          </w:p>
        </w:tc>
      </w:tr>
      <w:tr w:rsidR="00B0751F" w:rsidRPr="00287BB7" w:rsidTr="00B0751F">
        <w:trPr>
          <w:jc w:val="center"/>
        </w:trPr>
        <w:tc>
          <w:tcPr>
            <w:tcW w:w="1353" w:type="pct"/>
            <w:tcBorders>
              <w:top w:val="single" w:sz="4" w:space="0" w:color="auto"/>
              <w:left w:val="single" w:sz="4" w:space="0" w:color="auto"/>
              <w:bottom w:val="single" w:sz="4" w:space="0" w:color="auto"/>
              <w:right w:val="single" w:sz="4" w:space="0" w:color="auto"/>
            </w:tcBorders>
          </w:tcPr>
          <w:p w:rsidR="00B0751F" w:rsidRPr="00287BB7" w:rsidRDefault="00E7696B" w:rsidP="00073A9E">
            <w:pPr>
              <w:widowControl w:val="0"/>
              <w:spacing w:after="0" w:line="240" w:lineRule="auto"/>
              <w:jc w:val="both"/>
              <w:rPr>
                <w:b/>
                <w:color w:val="000000"/>
                <w:sz w:val="22"/>
                <w:szCs w:val="22"/>
              </w:rPr>
            </w:pPr>
            <w:r w:rsidRPr="00287BB7">
              <w:rPr>
                <w:b/>
                <w:color w:val="000000"/>
                <w:sz w:val="22"/>
                <w:szCs w:val="22"/>
              </w:rPr>
              <w:t xml:space="preserve">5.12. Informaţii referitoare la termenele </w:t>
            </w:r>
            <w:r w:rsidRPr="003179EC">
              <w:rPr>
                <w:b/>
                <w:color w:val="000000"/>
                <w:sz w:val="22"/>
                <w:szCs w:val="22"/>
              </w:rPr>
              <w:t>pentru livrarea bunurilor</w:t>
            </w:r>
          </w:p>
        </w:tc>
        <w:tc>
          <w:tcPr>
            <w:tcW w:w="3647" w:type="pct"/>
            <w:tcBorders>
              <w:top w:val="single" w:sz="4" w:space="0" w:color="auto"/>
              <w:left w:val="single" w:sz="4" w:space="0" w:color="auto"/>
              <w:bottom w:val="single" w:sz="4" w:space="0" w:color="auto"/>
              <w:right w:val="single" w:sz="4" w:space="0" w:color="auto"/>
            </w:tcBorders>
          </w:tcPr>
          <w:p w:rsidR="00CD07F9" w:rsidRPr="00287BB7" w:rsidRDefault="00E7696B">
            <w:pPr>
              <w:widowControl w:val="0"/>
              <w:spacing w:after="0" w:line="240" w:lineRule="auto"/>
              <w:jc w:val="both"/>
              <w:rPr>
                <w:sz w:val="22"/>
                <w:szCs w:val="22"/>
              </w:rPr>
            </w:pPr>
            <w:r w:rsidRPr="00287BB7">
              <w:rPr>
                <w:sz w:val="22"/>
                <w:szCs w:val="22"/>
              </w:rPr>
              <w:t>Termene pentru furnizarea produselor sunt menţionate în Specificaţiile Tehnice.</w:t>
            </w:r>
          </w:p>
          <w:p w:rsidR="00CD07F9" w:rsidRPr="00287BB7" w:rsidRDefault="00CD07F9">
            <w:pPr>
              <w:widowControl w:val="0"/>
              <w:spacing w:after="0" w:line="240" w:lineRule="auto"/>
              <w:jc w:val="both"/>
              <w:rPr>
                <w:sz w:val="22"/>
                <w:szCs w:val="22"/>
              </w:rPr>
            </w:pPr>
          </w:p>
          <w:p w:rsidR="00CD07F9" w:rsidRPr="00287BB7" w:rsidRDefault="00CD07F9">
            <w:pPr>
              <w:widowControl w:val="0"/>
              <w:spacing w:after="0" w:line="240" w:lineRule="auto"/>
              <w:jc w:val="both"/>
              <w:rPr>
                <w:sz w:val="22"/>
                <w:szCs w:val="22"/>
              </w:rPr>
            </w:pPr>
          </w:p>
        </w:tc>
      </w:tr>
      <w:tr w:rsidR="002A553B" w:rsidRPr="00287BB7" w:rsidTr="00B0751F">
        <w:trPr>
          <w:jc w:val="center"/>
        </w:trPr>
        <w:tc>
          <w:tcPr>
            <w:tcW w:w="1353" w:type="pct"/>
            <w:tcBorders>
              <w:top w:val="single" w:sz="4" w:space="0" w:color="auto"/>
              <w:left w:val="single" w:sz="4" w:space="0" w:color="auto"/>
              <w:bottom w:val="single" w:sz="4" w:space="0" w:color="auto"/>
              <w:right w:val="single" w:sz="4" w:space="0" w:color="auto"/>
            </w:tcBorders>
          </w:tcPr>
          <w:p w:rsidR="002A553B" w:rsidRPr="00287BB7" w:rsidRDefault="002A553B" w:rsidP="00073A9E">
            <w:pPr>
              <w:widowControl w:val="0"/>
              <w:spacing w:after="0" w:line="240" w:lineRule="auto"/>
              <w:jc w:val="both"/>
              <w:rPr>
                <w:b/>
                <w:color w:val="000000"/>
                <w:sz w:val="22"/>
                <w:szCs w:val="22"/>
              </w:rPr>
            </w:pPr>
            <w:r w:rsidRPr="00287BB7">
              <w:rPr>
                <w:b/>
                <w:color w:val="000000"/>
                <w:sz w:val="22"/>
                <w:szCs w:val="22"/>
              </w:rPr>
              <w:t>5.13. Modalităţi de contestare a deciziei achizitorului de atribuire a contractului de achiziţie şi de soluţionare a contestaţiei</w:t>
            </w:r>
          </w:p>
        </w:tc>
        <w:tc>
          <w:tcPr>
            <w:tcW w:w="3647" w:type="pct"/>
            <w:tcBorders>
              <w:top w:val="single" w:sz="4" w:space="0" w:color="auto"/>
              <w:left w:val="single" w:sz="4" w:space="0" w:color="auto"/>
              <w:bottom w:val="single" w:sz="4" w:space="0" w:color="auto"/>
              <w:right w:val="single" w:sz="4" w:space="0" w:color="auto"/>
            </w:tcBorders>
          </w:tcPr>
          <w:p w:rsidR="002A553B" w:rsidRPr="00287BB7" w:rsidRDefault="002A553B" w:rsidP="00D53F54">
            <w:pPr>
              <w:widowControl w:val="0"/>
              <w:spacing w:after="0" w:line="240" w:lineRule="auto"/>
              <w:jc w:val="both"/>
              <w:rPr>
                <w:sz w:val="22"/>
                <w:szCs w:val="22"/>
              </w:rPr>
            </w:pPr>
            <w:r w:rsidRPr="00287BB7">
              <w:rPr>
                <w:sz w:val="22"/>
                <w:szCs w:val="22"/>
              </w:rPr>
              <w:t xml:space="preserve">Ofertanţii care consideră că au existat neconcordanţe în atribuirea contractului de achiziţie vor putea depune contestaţie scrisă, în termen de maximum </w:t>
            </w:r>
            <w:r w:rsidR="00EC2A6E">
              <w:rPr>
                <w:sz w:val="22"/>
                <w:szCs w:val="22"/>
              </w:rPr>
              <w:t>2</w:t>
            </w:r>
            <w:r w:rsidRPr="00287BB7">
              <w:rPr>
                <w:sz w:val="22"/>
                <w:szCs w:val="22"/>
              </w:rPr>
              <w:t xml:space="preserve"> zile calendaristice de la data informării ofertanţilor cu privire la rezultatul procedurii de atribuire şi va fi adresată Achizitorului. Contestaţia va fi examinată de către comisia de deschidere a ofertelor. Fiecare contestaţie va primi răspuns în scris, în termen de maxim 2 zile calendaristice de la data depunerii contestaţiei. În cazul determinării nerespectării normelor legislative, managerul de proiect va lua o decizie în acord cu normele legislative sau instrucţiunile </w:t>
            </w:r>
            <w:r w:rsidR="00EC2A6E">
              <w:rPr>
                <w:sz w:val="22"/>
                <w:szCs w:val="22"/>
              </w:rPr>
              <w:t>FINANTATORULUI</w:t>
            </w:r>
            <w:r w:rsidRPr="00287BB7">
              <w:rPr>
                <w:sz w:val="22"/>
                <w:szCs w:val="22"/>
              </w:rPr>
              <w:t xml:space="preserve"> în vigoare. </w:t>
            </w:r>
          </w:p>
          <w:p w:rsidR="002A553B" w:rsidRPr="00287BB7" w:rsidRDefault="002A553B" w:rsidP="00D53F54">
            <w:pPr>
              <w:widowControl w:val="0"/>
              <w:spacing w:after="0" w:line="240" w:lineRule="auto"/>
              <w:jc w:val="both"/>
              <w:rPr>
                <w:sz w:val="22"/>
                <w:szCs w:val="22"/>
              </w:rPr>
            </w:pPr>
            <w:r w:rsidRPr="00287BB7">
              <w:rPr>
                <w:sz w:val="22"/>
                <w:szCs w:val="22"/>
              </w:rPr>
              <w:t>În cazul în care contestatarul nu va fi mulţumit de răspunsul primit de la Achizitor la contestaţia sa, se va putea adresa instanţei competente.</w:t>
            </w:r>
          </w:p>
        </w:tc>
      </w:tr>
      <w:tr w:rsidR="00B0751F" w:rsidRPr="00287BB7" w:rsidTr="00B0751F">
        <w:trPr>
          <w:jc w:val="center"/>
        </w:trPr>
        <w:tc>
          <w:tcPr>
            <w:tcW w:w="1353" w:type="pct"/>
            <w:tcBorders>
              <w:top w:val="single" w:sz="4" w:space="0" w:color="auto"/>
              <w:left w:val="single" w:sz="4" w:space="0" w:color="auto"/>
              <w:bottom w:val="single" w:sz="4" w:space="0" w:color="auto"/>
              <w:right w:val="single" w:sz="4" w:space="0" w:color="auto"/>
            </w:tcBorders>
          </w:tcPr>
          <w:p w:rsidR="00B0751F" w:rsidRPr="00287BB7" w:rsidRDefault="00E7696B" w:rsidP="00073A9E">
            <w:pPr>
              <w:widowControl w:val="0"/>
              <w:spacing w:after="0" w:line="240" w:lineRule="auto"/>
              <w:jc w:val="both"/>
              <w:rPr>
                <w:b/>
                <w:color w:val="000000"/>
                <w:sz w:val="22"/>
                <w:szCs w:val="22"/>
              </w:rPr>
            </w:pPr>
            <w:r w:rsidRPr="00287BB7">
              <w:rPr>
                <w:b/>
                <w:color w:val="000000"/>
                <w:sz w:val="22"/>
                <w:szCs w:val="22"/>
              </w:rPr>
              <w:lastRenderedPageBreak/>
              <w:t>5.14. Clauzele contractuale obligatorii, inclusiv condiţiile de actualizare/ modificare a preţului contractului de achiziţie</w:t>
            </w:r>
          </w:p>
        </w:tc>
        <w:tc>
          <w:tcPr>
            <w:tcW w:w="3647" w:type="pct"/>
            <w:tcBorders>
              <w:top w:val="single" w:sz="4" w:space="0" w:color="auto"/>
              <w:left w:val="single" w:sz="4" w:space="0" w:color="auto"/>
              <w:bottom w:val="single" w:sz="4" w:space="0" w:color="auto"/>
              <w:right w:val="single" w:sz="4" w:space="0" w:color="auto"/>
            </w:tcBorders>
          </w:tcPr>
          <w:p w:rsidR="006D68EF" w:rsidRPr="003179EC" w:rsidRDefault="00E7696B">
            <w:pPr>
              <w:spacing w:after="0" w:line="240" w:lineRule="auto"/>
              <w:jc w:val="both"/>
              <w:rPr>
                <w:b/>
                <w:color w:val="000000"/>
              </w:rPr>
            </w:pPr>
            <w:r w:rsidRPr="003179EC">
              <w:rPr>
                <w:b/>
                <w:color w:val="000000"/>
                <w:sz w:val="22"/>
                <w:szCs w:val="22"/>
              </w:rPr>
              <w:t>Toate clauzele sunt prezentate în modelul de contract care face parte integrantă din prezenta documentație de atribuire.</w:t>
            </w:r>
          </w:p>
          <w:p w:rsidR="002D7A64" w:rsidRPr="00287BB7" w:rsidRDefault="00E7696B" w:rsidP="00E05C7F">
            <w:pPr>
              <w:spacing w:after="0" w:line="240" w:lineRule="auto"/>
              <w:jc w:val="both"/>
              <w:rPr>
                <w:b/>
                <w:color w:val="000000"/>
                <w:highlight w:val="green"/>
              </w:rPr>
            </w:pPr>
            <w:r w:rsidRPr="003179EC">
              <w:rPr>
                <w:b/>
                <w:color w:val="000000"/>
                <w:sz w:val="22"/>
                <w:szCs w:val="22"/>
              </w:rPr>
              <w:t>De reţinut că preţul ESTE FERM. Beneficiarul se obliga sa comande întreaga cantitate ce face obiectul prezentului contract.</w:t>
            </w:r>
          </w:p>
        </w:tc>
      </w:tr>
    </w:tbl>
    <w:p w:rsidR="007B7F6E" w:rsidRPr="00287BB7" w:rsidRDefault="007B7F6E" w:rsidP="00073A9E">
      <w:pPr>
        <w:widowControl w:val="0"/>
        <w:spacing w:after="0" w:line="240" w:lineRule="auto"/>
        <w:jc w:val="both"/>
        <w:rPr>
          <w:rFonts w:eastAsia="Times New Roman"/>
          <w:b/>
          <w:bCs/>
          <w:color w:val="000000"/>
          <w:sz w:val="22"/>
          <w:szCs w:val="22"/>
        </w:rPr>
      </w:pPr>
    </w:p>
    <w:p w:rsidR="007B7F6E" w:rsidRPr="003179EC" w:rsidRDefault="00E7696B" w:rsidP="00073A9E">
      <w:pPr>
        <w:widowControl w:val="0"/>
        <w:spacing w:after="0" w:line="240" w:lineRule="auto"/>
        <w:jc w:val="both"/>
        <w:rPr>
          <w:rFonts w:eastAsia="Times New Roman"/>
          <w:b/>
          <w:sz w:val="22"/>
          <w:szCs w:val="22"/>
        </w:rPr>
      </w:pPr>
      <w:r w:rsidRPr="00287BB7">
        <w:rPr>
          <w:rFonts w:eastAsia="Times New Roman"/>
          <w:b/>
          <w:bCs/>
          <w:color w:val="000000"/>
          <w:sz w:val="22"/>
          <w:szCs w:val="22"/>
        </w:rPr>
        <w:t xml:space="preserve">6. Sursa de finanţare a </w:t>
      </w:r>
      <w:r w:rsidRPr="003179EC">
        <w:rPr>
          <w:rFonts w:eastAsia="Times New Roman"/>
          <w:b/>
          <w:bCs/>
          <w:color w:val="000000"/>
          <w:sz w:val="22"/>
          <w:szCs w:val="22"/>
        </w:rPr>
        <w:t>contractului:</w:t>
      </w:r>
      <w:r w:rsidRPr="003179EC">
        <w:rPr>
          <w:rFonts w:eastAsia="Times New Roman"/>
          <w:b/>
          <w:sz w:val="22"/>
          <w:szCs w:val="22"/>
        </w:rPr>
        <w:t xml:space="preserve"> </w:t>
      </w:r>
    </w:p>
    <w:p w:rsidR="00447A94" w:rsidRPr="00447A94" w:rsidRDefault="00447A94" w:rsidP="00447A94">
      <w:pPr>
        <w:autoSpaceDE w:val="0"/>
        <w:autoSpaceDN w:val="0"/>
        <w:adjustRightInd w:val="0"/>
        <w:rPr>
          <w:sz w:val="22"/>
          <w:szCs w:val="20"/>
        </w:rPr>
      </w:pPr>
      <w:r w:rsidRPr="003179EC">
        <w:rPr>
          <w:sz w:val="22"/>
          <w:szCs w:val="20"/>
        </w:rPr>
        <w:t>Proiect „Dezvoltarea de abilitati motorii la persoane cu Sindrom Down - etapa esentiala spre o via</w:t>
      </w:r>
      <w:r w:rsidR="000D6425" w:rsidRPr="003179EC">
        <w:rPr>
          <w:sz w:val="22"/>
          <w:szCs w:val="20"/>
        </w:rPr>
        <w:t>ta independenta” indicativ C4_</w:t>
      </w:r>
      <w:r w:rsidRPr="003179EC">
        <w:rPr>
          <w:sz w:val="22"/>
          <w:szCs w:val="20"/>
        </w:rPr>
        <w:t>0</w:t>
      </w:r>
      <w:r w:rsidR="000D6425" w:rsidRPr="003179EC">
        <w:rPr>
          <w:sz w:val="22"/>
          <w:szCs w:val="20"/>
        </w:rPr>
        <w:t>4</w:t>
      </w:r>
      <w:r w:rsidRPr="003179EC">
        <w:rPr>
          <w:sz w:val="22"/>
          <w:szCs w:val="20"/>
        </w:rPr>
        <w:t>,  finanţat prin granturile SEE 2009 – 2014,  în cadrul Fondului ONG în România.</w:t>
      </w:r>
    </w:p>
    <w:p w:rsidR="006D68EF" w:rsidRPr="003179EC" w:rsidRDefault="00E7696B" w:rsidP="000619EC">
      <w:pPr>
        <w:spacing w:after="0" w:line="240" w:lineRule="auto"/>
        <w:rPr>
          <w:i/>
          <w:sz w:val="20"/>
          <w:szCs w:val="20"/>
        </w:rPr>
      </w:pPr>
      <w:r w:rsidRPr="00287BB7">
        <w:rPr>
          <w:b/>
          <w:bCs/>
          <w:color w:val="000000"/>
          <w:sz w:val="22"/>
          <w:szCs w:val="22"/>
        </w:rPr>
        <w:t xml:space="preserve">7. Valoarea estimată a contractului de achiziţie publică:  </w:t>
      </w:r>
      <w:r w:rsidR="00C036CE" w:rsidRPr="008A6709">
        <w:rPr>
          <w:b/>
          <w:bCs/>
          <w:sz w:val="22"/>
          <w:szCs w:val="22"/>
        </w:rPr>
        <w:t xml:space="preserve">maxim </w:t>
      </w:r>
      <w:r w:rsidR="00E121AF">
        <w:rPr>
          <w:b/>
          <w:bCs/>
          <w:sz w:val="22"/>
          <w:szCs w:val="22"/>
        </w:rPr>
        <w:t>63.183,33</w:t>
      </w:r>
      <w:r w:rsidR="00447A94" w:rsidRPr="008A6709">
        <w:rPr>
          <w:b/>
          <w:sz w:val="22"/>
          <w:szCs w:val="22"/>
        </w:rPr>
        <w:t xml:space="preserve"> LEI fără TVA</w:t>
      </w:r>
      <w:r w:rsidR="000619EC" w:rsidRPr="008A6709">
        <w:rPr>
          <w:i/>
          <w:sz w:val="22"/>
          <w:szCs w:val="22"/>
        </w:rPr>
        <w:t>.</w:t>
      </w:r>
    </w:p>
    <w:p w:rsidR="000314E6" w:rsidRDefault="000314E6" w:rsidP="00EB1713">
      <w:pPr>
        <w:widowControl w:val="0"/>
        <w:spacing w:after="0" w:line="240" w:lineRule="auto"/>
        <w:jc w:val="both"/>
        <w:rPr>
          <w:rFonts w:eastAsia="Times New Roman"/>
          <w:b/>
          <w:bCs/>
          <w:color w:val="000000"/>
          <w:sz w:val="22"/>
          <w:szCs w:val="22"/>
        </w:rPr>
      </w:pPr>
    </w:p>
    <w:p w:rsidR="00EB1713" w:rsidRPr="00EB1713" w:rsidRDefault="00EB1713" w:rsidP="00EB1713">
      <w:pPr>
        <w:widowControl w:val="0"/>
        <w:spacing w:after="0" w:line="240" w:lineRule="auto"/>
        <w:jc w:val="both"/>
        <w:rPr>
          <w:rFonts w:eastAsia="Times New Roman"/>
          <w:b/>
          <w:bCs/>
          <w:color w:val="000000"/>
          <w:sz w:val="22"/>
          <w:szCs w:val="22"/>
        </w:rPr>
      </w:pPr>
      <w:r w:rsidRPr="003179EC">
        <w:rPr>
          <w:rFonts w:eastAsia="Times New Roman"/>
          <w:b/>
          <w:bCs/>
          <w:color w:val="000000"/>
          <w:sz w:val="22"/>
          <w:szCs w:val="22"/>
        </w:rPr>
        <w:t>8. Alte aspecte:</w:t>
      </w: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3"/>
        <w:gridCol w:w="6393"/>
      </w:tblGrid>
      <w:tr w:rsidR="00073A9E" w:rsidRPr="00287BB7" w:rsidTr="00CD07F9">
        <w:trPr>
          <w:jc w:val="center"/>
        </w:trPr>
        <w:tc>
          <w:tcPr>
            <w:tcW w:w="3563" w:type="dxa"/>
          </w:tcPr>
          <w:p w:rsidR="006D68EF" w:rsidRPr="00287BB7" w:rsidRDefault="00073A9E">
            <w:pPr>
              <w:spacing w:after="0" w:line="240" w:lineRule="auto"/>
              <w:rPr>
                <w:b/>
                <w:color w:val="000000"/>
              </w:rPr>
            </w:pPr>
            <w:r w:rsidRPr="00287BB7">
              <w:rPr>
                <w:b/>
                <w:color w:val="000000"/>
                <w:sz w:val="22"/>
                <w:szCs w:val="22"/>
              </w:rPr>
              <w:t>8.1 Evaluarea/verificarea documentelor de calificare</w:t>
            </w:r>
          </w:p>
        </w:tc>
        <w:tc>
          <w:tcPr>
            <w:tcW w:w="6393" w:type="dxa"/>
          </w:tcPr>
          <w:p w:rsidR="006D68EF" w:rsidRPr="00287BB7" w:rsidRDefault="00073A9E">
            <w:pPr>
              <w:spacing w:after="0" w:line="240" w:lineRule="auto"/>
              <w:jc w:val="both"/>
              <w:rPr>
                <w:color w:val="000000"/>
              </w:rPr>
            </w:pPr>
            <w:r w:rsidRPr="00287BB7">
              <w:rPr>
                <w:color w:val="000000"/>
                <w:sz w:val="22"/>
                <w:szCs w:val="22"/>
              </w:rPr>
              <w:t>Oferta va fi evaluată în conformitate cu criteriile de calificare descrise în documentaţia de atribuire.</w:t>
            </w:r>
          </w:p>
          <w:p w:rsidR="006D68EF" w:rsidRPr="00287BB7" w:rsidRDefault="006D68EF">
            <w:pPr>
              <w:spacing w:after="0" w:line="240" w:lineRule="auto"/>
              <w:jc w:val="both"/>
              <w:rPr>
                <w:color w:val="000000"/>
              </w:rPr>
            </w:pPr>
          </w:p>
          <w:p w:rsidR="006D68EF" w:rsidRPr="00287BB7" w:rsidRDefault="00073A9E">
            <w:pPr>
              <w:spacing w:after="0" w:line="240" w:lineRule="auto"/>
              <w:rPr>
                <w:bCs/>
                <w:iCs/>
                <w:color w:val="000000"/>
              </w:rPr>
            </w:pPr>
            <w:r w:rsidRPr="00287BB7">
              <w:rPr>
                <w:bCs/>
                <w:iCs/>
                <w:color w:val="000000"/>
                <w:sz w:val="22"/>
                <w:szCs w:val="22"/>
              </w:rPr>
              <w:t xml:space="preserve">Oferta este considerată </w:t>
            </w:r>
            <w:r w:rsidRPr="00287BB7">
              <w:rPr>
                <w:b/>
                <w:bCs/>
                <w:iCs/>
                <w:color w:val="000000"/>
                <w:sz w:val="22"/>
                <w:szCs w:val="22"/>
                <w:u w:val="single"/>
              </w:rPr>
              <w:t>INACCEPTABILĂ</w:t>
            </w:r>
            <w:r w:rsidRPr="00287BB7">
              <w:rPr>
                <w:bCs/>
                <w:iCs/>
                <w:color w:val="000000"/>
                <w:sz w:val="22"/>
                <w:szCs w:val="22"/>
              </w:rPr>
              <w:t xml:space="preserve"> în următoarele situaţii:</w:t>
            </w:r>
          </w:p>
          <w:p w:rsidR="006D68EF" w:rsidRPr="00287BB7" w:rsidRDefault="00E7696B">
            <w:pPr>
              <w:spacing w:after="0" w:line="240" w:lineRule="auto"/>
              <w:rPr>
                <w:bCs/>
                <w:iCs/>
                <w:color w:val="000000"/>
              </w:rPr>
            </w:pPr>
            <w:r w:rsidRPr="00287BB7">
              <w:rPr>
                <w:bCs/>
                <w:iCs/>
                <w:color w:val="000000"/>
                <w:sz w:val="22"/>
                <w:szCs w:val="22"/>
              </w:rPr>
              <w:t>- a fost depusă de un ofertant care nu îndeplineşte una sau mai multe dintre cerinţele de calificare stabilite în documentaţia de atribuire sau nu a prezentat documente relevante în scopul confirmării celor menţionate în declaraţia iniţială;</w:t>
            </w:r>
          </w:p>
          <w:p w:rsidR="006D68EF" w:rsidRPr="00287BB7" w:rsidRDefault="00E7696B">
            <w:pPr>
              <w:spacing w:after="0" w:line="240" w:lineRule="auto"/>
              <w:rPr>
                <w:bCs/>
                <w:iCs/>
                <w:color w:val="000000"/>
              </w:rPr>
            </w:pPr>
            <w:r w:rsidRPr="00287BB7">
              <w:rPr>
                <w:bCs/>
                <w:iCs/>
                <w:color w:val="000000"/>
                <w:sz w:val="22"/>
                <w:szCs w:val="22"/>
              </w:rPr>
              <w:t>- constituie o alternativă la prevederile caietului de sarcini alternativă care nu poate fi luată în considerare întrucât nu este precizată posibilitatea depunerii de oferte alternative;</w:t>
            </w:r>
          </w:p>
          <w:p w:rsidR="006D68EF" w:rsidRPr="00287BB7" w:rsidRDefault="00E7696B">
            <w:pPr>
              <w:spacing w:after="0" w:line="240" w:lineRule="auto"/>
              <w:rPr>
                <w:bCs/>
                <w:iCs/>
                <w:color w:val="000000"/>
              </w:rPr>
            </w:pPr>
            <w:r w:rsidRPr="00287BB7">
              <w:rPr>
                <w:bCs/>
                <w:iCs/>
                <w:color w:val="000000"/>
                <w:sz w:val="22"/>
                <w:szCs w:val="22"/>
              </w:rPr>
              <w:t>- nu asigură respectarea reglementărilor obligatorii referitoare la condiţiile specifice de muncă şi de protecţia muncii;</w:t>
            </w:r>
          </w:p>
          <w:p w:rsidR="006D68EF" w:rsidRPr="00287BB7" w:rsidRDefault="00E7696B">
            <w:pPr>
              <w:spacing w:after="0" w:line="240" w:lineRule="auto"/>
              <w:rPr>
                <w:bCs/>
                <w:iCs/>
                <w:color w:val="000000"/>
              </w:rPr>
            </w:pPr>
            <w:r w:rsidRPr="00287BB7">
              <w:rPr>
                <w:bCs/>
                <w:iCs/>
                <w:color w:val="000000"/>
                <w:sz w:val="22"/>
                <w:szCs w:val="22"/>
              </w:rPr>
              <w:t>- preţul fără TVA inclus în propunerea financiară depăşeşte valoarea estimată prevăzută şi nu există posibilitatea disponibilizării de fonduri suplimentare;</w:t>
            </w:r>
          </w:p>
          <w:p w:rsidR="006D68EF" w:rsidRPr="00287BB7" w:rsidRDefault="00E7696B">
            <w:pPr>
              <w:spacing w:after="0" w:line="240" w:lineRule="auto"/>
              <w:rPr>
                <w:bCs/>
                <w:iCs/>
                <w:color w:val="000000"/>
              </w:rPr>
            </w:pPr>
            <w:r w:rsidRPr="00287BB7">
              <w:rPr>
                <w:bCs/>
                <w:iCs/>
                <w:color w:val="000000"/>
                <w:sz w:val="22"/>
                <w:szCs w:val="22"/>
              </w:rPr>
              <w:t>- preţul fără TVA inclus în propunerea financiară depăşeşte valoarea estimată prevăzută şi deşi există posibilitatea disponibilizării de fonduri suplimentare:</w:t>
            </w:r>
          </w:p>
          <w:p w:rsidR="006D68EF" w:rsidRPr="00287BB7" w:rsidRDefault="00E7696B">
            <w:pPr>
              <w:spacing w:after="0" w:line="240" w:lineRule="auto"/>
              <w:rPr>
                <w:bCs/>
                <w:iCs/>
                <w:color w:val="000000"/>
              </w:rPr>
            </w:pPr>
            <w:r w:rsidRPr="00287BB7">
              <w:rPr>
                <w:bCs/>
                <w:iCs/>
                <w:color w:val="000000"/>
                <w:sz w:val="22"/>
                <w:szCs w:val="22"/>
              </w:rPr>
              <w:t xml:space="preserve">a. preţul este mai mare decât valoarea estimată prevăzută </w:t>
            </w:r>
          </w:p>
          <w:p w:rsidR="006D68EF" w:rsidRPr="00287BB7" w:rsidRDefault="00E7696B">
            <w:pPr>
              <w:spacing w:after="0" w:line="240" w:lineRule="auto"/>
              <w:rPr>
                <w:bCs/>
                <w:iCs/>
                <w:color w:val="000000"/>
              </w:rPr>
            </w:pPr>
            <w:r w:rsidRPr="00287BB7">
              <w:rPr>
                <w:bCs/>
                <w:iCs/>
                <w:color w:val="000000"/>
                <w:sz w:val="22"/>
                <w:szCs w:val="22"/>
              </w:rPr>
              <w:t>b. încheierea contractului la preţul respectiv al conduce la eludarea acelor prevederi ale actelor juridice care instituie obligaţii ale Achizitorului în raport cu anumite praguri valorice;</w:t>
            </w:r>
          </w:p>
          <w:p w:rsidR="006D68EF" w:rsidRPr="00287BB7" w:rsidRDefault="00E7696B">
            <w:pPr>
              <w:spacing w:after="0" w:line="240" w:lineRule="auto"/>
              <w:rPr>
                <w:bCs/>
                <w:iCs/>
                <w:color w:val="000000"/>
              </w:rPr>
            </w:pPr>
            <w:r w:rsidRPr="00287BB7">
              <w:rPr>
                <w:bCs/>
                <w:iCs/>
                <w:color w:val="000000"/>
                <w:sz w:val="22"/>
                <w:szCs w:val="22"/>
              </w:rPr>
              <w:t>- oferta are un preţ neobişnuit de scăzut pentru ceea ce urmează a fi executat astfel încât nu se poate asigura îndeplinirea contractului la parametrii cantitativi şi calitativi solicitaţi prin caietul de sarcini;</w:t>
            </w:r>
          </w:p>
          <w:p w:rsidR="006D68EF" w:rsidRPr="00287BB7" w:rsidRDefault="00E7696B">
            <w:pPr>
              <w:spacing w:after="0" w:line="240" w:lineRule="auto"/>
              <w:rPr>
                <w:bCs/>
                <w:iCs/>
                <w:color w:val="000000"/>
              </w:rPr>
            </w:pPr>
            <w:r w:rsidRPr="00287BB7">
              <w:rPr>
                <w:bCs/>
                <w:iCs/>
                <w:color w:val="000000"/>
                <w:sz w:val="22"/>
                <w:szCs w:val="22"/>
              </w:rPr>
              <w:lastRenderedPageBreak/>
              <w:tab/>
            </w:r>
          </w:p>
          <w:p w:rsidR="006D68EF" w:rsidRPr="00287BB7" w:rsidRDefault="00E7696B">
            <w:pPr>
              <w:spacing w:after="0" w:line="240" w:lineRule="auto"/>
              <w:rPr>
                <w:color w:val="000000"/>
              </w:rPr>
            </w:pPr>
            <w:r w:rsidRPr="00287BB7">
              <w:rPr>
                <w:bCs/>
                <w:color w:val="000000"/>
                <w:sz w:val="22"/>
                <w:szCs w:val="22"/>
              </w:rPr>
              <w:t xml:space="preserve">O oferta </w:t>
            </w:r>
            <w:r w:rsidRPr="00287BB7">
              <w:rPr>
                <w:bCs/>
                <w:iCs/>
                <w:color w:val="000000"/>
                <w:sz w:val="22"/>
                <w:szCs w:val="22"/>
              </w:rPr>
              <w:t xml:space="preserve">este considerată </w:t>
            </w:r>
            <w:r w:rsidRPr="00287BB7">
              <w:rPr>
                <w:b/>
                <w:bCs/>
                <w:iCs/>
                <w:color w:val="000000"/>
                <w:sz w:val="22"/>
                <w:szCs w:val="22"/>
                <w:u w:val="single"/>
              </w:rPr>
              <w:t>NECONFORMĂ</w:t>
            </w:r>
            <w:r w:rsidRPr="00287BB7">
              <w:rPr>
                <w:bCs/>
                <w:iCs/>
                <w:color w:val="000000"/>
                <w:sz w:val="22"/>
                <w:szCs w:val="22"/>
              </w:rPr>
              <w:t xml:space="preserve"> </w:t>
            </w:r>
            <w:r w:rsidRPr="00287BB7">
              <w:rPr>
                <w:color w:val="000000"/>
                <w:sz w:val="22"/>
                <w:szCs w:val="22"/>
              </w:rPr>
              <w:t>în următoarele situaţii:</w:t>
            </w:r>
          </w:p>
          <w:p w:rsidR="006D68EF" w:rsidRPr="00287BB7" w:rsidRDefault="00E7696B">
            <w:pPr>
              <w:spacing w:after="0" w:line="240" w:lineRule="auto"/>
              <w:jc w:val="both"/>
              <w:rPr>
                <w:color w:val="000000"/>
              </w:rPr>
            </w:pPr>
            <w:r w:rsidRPr="00287BB7">
              <w:rPr>
                <w:color w:val="000000"/>
                <w:sz w:val="22"/>
                <w:szCs w:val="22"/>
              </w:rPr>
              <w:t>a. nu satisface în mod corespunzător cerinţele caietului de sarcini;</w:t>
            </w:r>
          </w:p>
          <w:p w:rsidR="006D68EF" w:rsidRPr="00287BB7" w:rsidRDefault="00E7696B">
            <w:pPr>
              <w:spacing w:after="0" w:line="240" w:lineRule="auto"/>
              <w:jc w:val="both"/>
              <w:rPr>
                <w:color w:val="000000"/>
              </w:rPr>
            </w:pPr>
            <w:r w:rsidRPr="00287BB7">
              <w:rPr>
                <w:color w:val="000000"/>
                <w:sz w:val="22"/>
                <w:szCs w:val="22"/>
              </w:rPr>
              <w:t>b. conţine propuneri de modificare a clauzelor contractuale pe care le-a stabilit autoritatea contractantă în documentaţia de atribuire, care în mod evident sunt dezavantajoase pentru aceasta din urmă iar ofertantul nu acceptă renunţarea la clauzele respective;</w:t>
            </w:r>
          </w:p>
          <w:p w:rsidR="006D68EF" w:rsidRPr="00287BB7" w:rsidRDefault="00E7696B">
            <w:pPr>
              <w:spacing w:after="0" w:line="240" w:lineRule="auto"/>
              <w:jc w:val="both"/>
              <w:rPr>
                <w:color w:val="000000"/>
              </w:rPr>
            </w:pPr>
            <w:r w:rsidRPr="00287BB7">
              <w:rPr>
                <w:color w:val="000000"/>
                <w:sz w:val="22"/>
                <w:szCs w:val="22"/>
              </w:rPr>
              <w:t>c. conţine în cadrul propunerii financiare preţuri care nu sunt rezultatul liberei concurenţe şi care nu pot fi justificate;</w:t>
            </w:r>
          </w:p>
          <w:p w:rsidR="006D68EF" w:rsidRPr="00287BB7" w:rsidRDefault="00E7696B">
            <w:pPr>
              <w:spacing w:after="0" w:line="240" w:lineRule="auto"/>
              <w:jc w:val="both"/>
              <w:rPr>
                <w:color w:val="000000"/>
              </w:rPr>
            </w:pPr>
            <w:r w:rsidRPr="00287BB7">
              <w:rPr>
                <w:color w:val="000000"/>
                <w:sz w:val="22"/>
                <w:szCs w:val="22"/>
              </w:rPr>
              <w:t>d. în cadrul unei proceduri de atribuire pentru care s-a prevăzut defalcarea pe loturi, oferta este prezentată fără a se realiza distincţia pe loturile ofertate fiind astfel imposibilă aplicarea criteriului de atribuire pentru fiecare lot în parte.</w:t>
            </w:r>
          </w:p>
        </w:tc>
      </w:tr>
      <w:tr w:rsidR="00073A9E" w:rsidRPr="00287BB7" w:rsidTr="00CD07F9">
        <w:trPr>
          <w:jc w:val="center"/>
        </w:trPr>
        <w:tc>
          <w:tcPr>
            <w:tcW w:w="3563" w:type="dxa"/>
          </w:tcPr>
          <w:p w:rsidR="006D68EF" w:rsidRPr="00287BB7" w:rsidRDefault="00E7696B">
            <w:pPr>
              <w:spacing w:after="0" w:line="240" w:lineRule="auto"/>
              <w:rPr>
                <w:b/>
                <w:color w:val="000000"/>
              </w:rPr>
            </w:pPr>
            <w:r w:rsidRPr="00287BB7">
              <w:rPr>
                <w:b/>
                <w:color w:val="000000"/>
                <w:sz w:val="22"/>
                <w:szCs w:val="22"/>
              </w:rPr>
              <w:lastRenderedPageBreak/>
              <w:t>8.2. Evaluarea ofertei tehnice</w:t>
            </w:r>
          </w:p>
        </w:tc>
        <w:tc>
          <w:tcPr>
            <w:tcW w:w="6393" w:type="dxa"/>
          </w:tcPr>
          <w:p w:rsidR="006D68EF" w:rsidRPr="00287BB7" w:rsidRDefault="00E7696B">
            <w:pPr>
              <w:spacing w:after="0" w:line="240" w:lineRule="auto"/>
              <w:rPr>
                <w:color w:val="000000"/>
              </w:rPr>
            </w:pPr>
            <w:r w:rsidRPr="00287BB7">
              <w:rPr>
                <w:color w:val="000000"/>
                <w:sz w:val="22"/>
                <w:szCs w:val="22"/>
              </w:rPr>
              <w:t xml:space="preserve">Oferta tehnică va fi evaluată în conformitate cu specificaţiile tehnice şi documentele solicitate. </w:t>
            </w:r>
          </w:p>
        </w:tc>
      </w:tr>
      <w:tr w:rsidR="00073A9E" w:rsidRPr="00287BB7" w:rsidTr="00CD07F9">
        <w:trPr>
          <w:jc w:val="center"/>
        </w:trPr>
        <w:tc>
          <w:tcPr>
            <w:tcW w:w="3563" w:type="dxa"/>
          </w:tcPr>
          <w:p w:rsidR="006D68EF" w:rsidRPr="00287BB7" w:rsidRDefault="00E7696B">
            <w:pPr>
              <w:spacing w:after="0" w:line="240" w:lineRule="auto"/>
              <w:rPr>
                <w:b/>
                <w:color w:val="000000"/>
              </w:rPr>
            </w:pPr>
            <w:r w:rsidRPr="00287BB7">
              <w:rPr>
                <w:b/>
                <w:color w:val="000000"/>
                <w:sz w:val="22"/>
                <w:szCs w:val="22"/>
              </w:rPr>
              <w:t>8.3. Evaluarea ofertei financiare</w:t>
            </w:r>
          </w:p>
        </w:tc>
        <w:tc>
          <w:tcPr>
            <w:tcW w:w="6393" w:type="dxa"/>
          </w:tcPr>
          <w:p w:rsidR="006D68EF" w:rsidRPr="00287BB7" w:rsidRDefault="00E7696B">
            <w:pPr>
              <w:spacing w:after="0" w:line="240" w:lineRule="auto"/>
              <w:rPr>
                <w:color w:val="000000"/>
              </w:rPr>
            </w:pPr>
            <w:r w:rsidRPr="00287BB7">
              <w:rPr>
                <w:color w:val="000000"/>
                <w:sz w:val="22"/>
                <w:szCs w:val="22"/>
              </w:rPr>
              <w:t xml:space="preserve">Oferta financiară va fi evaluată în funcţie de preţul fără TVA cel mai scăzut. </w:t>
            </w:r>
          </w:p>
        </w:tc>
      </w:tr>
      <w:tr w:rsidR="00073A9E" w:rsidRPr="00287BB7" w:rsidTr="00CD07F9">
        <w:trPr>
          <w:jc w:val="center"/>
        </w:trPr>
        <w:tc>
          <w:tcPr>
            <w:tcW w:w="3563" w:type="dxa"/>
          </w:tcPr>
          <w:p w:rsidR="006D68EF" w:rsidRPr="00287BB7" w:rsidRDefault="00E7696B">
            <w:pPr>
              <w:spacing w:after="0" w:line="240" w:lineRule="auto"/>
              <w:rPr>
                <w:b/>
                <w:color w:val="000000"/>
              </w:rPr>
            </w:pPr>
            <w:r w:rsidRPr="00287BB7">
              <w:rPr>
                <w:b/>
                <w:color w:val="000000"/>
                <w:sz w:val="22"/>
                <w:szCs w:val="22"/>
              </w:rPr>
              <w:t>8.4. Informare ofertanţi</w:t>
            </w:r>
          </w:p>
        </w:tc>
        <w:tc>
          <w:tcPr>
            <w:tcW w:w="6393" w:type="dxa"/>
          </w:tcPr>
          <w:p w:rsidR="006D68EF" w:rsidRPr="00287BB7" w:rsidRDefault="00E7696B">
            <w:pPr>
              <w:spacing w:after="0" w:line="240" w:lineRule="auto"/>
              <w:jc w:val="both"/>
              <w:rPr>
                <w:color w:val="000000"/>
              </w:rPr>
            </w:pPr>
            <w:r w:rsidRPr="00287BB7">
              <w:rPr>
                <w:color w:val="000000"/>
                <w:sz w:val="22"/>
                <w:szCs w:val="22"/>
              </w:rPr>
              <w:t xml:space="preserve">Achizitorul va informa ofertanţii cu privire la rezultatul aplicării procedurii de atribuire în conformitate cu prevederile </w:t>
            </w:r>
            <w:r w:rsidR="002A553B" w:rsidRPr="00287BB7">
              <w:rPr>
                <w:b/>
                <w:color w:val="000000"/>
                <w:sz w:val="22"/>
                <w:szCs w:val="22"/>
              </w:rPr>
              <w:t>Ordinului MFE nr. 1120/15.10.2013 publicat în Monitorul Oficial, Partea I nr. 650 din data de 22 octombrie 2013.</w:t>
            </w:r>
          </w:p>
        </w:tc>
      </w:tr>
    </w:tbl>
    <w:p w:rsidR="00D525A3" w:rsidRPr="00287BB7" w:rsidRDefault="00D525A3" w:rsidP="00073A9E">
      <w:pPr>
        <w:widowControl w:val="0"/>
        <w:spacing w:after="0" w:line="240" w:lineRule="auto"/>
        <w:contextualSpacing/>
        <w:jc w:val="both"/>
        <w:rPr>
          <w:b/>
          <w:bCs/>
          <w:sz w:val="22"/>
          <w:szCs w:val="22"/>
        </w:rPr>
      </w:pPr>
    </w:p>
    <w:p w:rsidR="00CD07F9" w:rsidRPr="00287BB7" w:rsidRDefault="00E7696B">
      <w:pPr>
        <w:widowControl w:val="0"/>
        <w:spacing w:after="0" w:line="240" w:lineRule="auto"/>
        <w:contextualSpacing/>
        <w:rPr>
          <w:b/>
          <w:sz w:val="22"/>
          <w:szCs w:val="22"/>
          <w:lang w:eastAsia="ro-RO"/>
        </w:rPr>
      </w:pPr>
      <w:r w:rsidRPr="00287BB7">
        <w:rPr>
          <w:b/>
          <w:sz w:val="22"/>
          <w:szCs w:val="22"/>
          <w:lang w:eastAsia="ro-RO"/>
        </w:rPr>
        <w:t>9. SPECIFICAŢII TEHNICE /CAIET DE SARCINI</w:t>
      </w:r>
    </w:p>
    <w:p w:rsidR="00CD07F9" w:rsidRPr="00287BB7" w:rsidRDefault="00CD07F9">
      <w:pPr>
        <w:widowControl w:val="0"/>
        <w:spacing w:after="0" w:line="240" w:lineRule="auto"/>
        <w:contextualSpacing/>
        <w:rPr>
          <w:b/>
          <w:sz w:val="22"/>
          <w:szCs w:val="22"/>
          <w:lang w:eastAsia="ro-RO"/>
        </w:rPr>
      </w:pPr>
    </w:p>
    <w:p w:rsidR="00CD07F9" w:rsidRPr="003179EC" w:rsidRDefault="00E7696B" w:rsidP="006C37C6">
      <w:pPr>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imes New Roman"/>
          <w:b/>
          <w:i/>
          <w:iCs/>
        </w:rPr>
      </w:pPr>
      <w:bookmarkStart w:id="7" w:name="_Toc176169804"/>
      <w:bookmarkStart w:id="8" w:name="_Toc182275466"/>
      <w:bookmarkStart w:id="9" w:name="_Toc199060255"/>
      <w:bookmarkStart w:id="10" w:name="_Toc199902905"/>
      <w:r w:rsidRPr="00287BB7">
        <w:rPr>
          <w:rFonts w:eastAsia="Times New Roman"/>
          <w:b/>
          <w:i/>
          <w:iCs/>
        </w:rPr>
        <w:t xml:space="preserve">Informaţii generale </w:t>
      </w:r>
      <w:r w:rsidRPr="003179EC">
        <w:rPr>
          <w:rFonts w:eastAsia="Times New Roman"/>
          <w:b/>
          <w:i/>
          <w:iCs/>
        </w:rPr>
        <w:t>relevante</w:t>
      </w:r>
      <w:bookmarkEnd w:id="7"/>
      <w:bookmarkEnd w:id="8"/>
      <w:bookmarkEnd w:id="9"/>
      <w:bookmarkEnd w:id="10"/>
    </w:p>
    <w:p w:rsidR="002A553B" w:rsidRPr="00287BB7" w:rsidRDefault="002A553B">
      <w:pPr>
        <w:widowControl w:val="0"/>
        <w:spacing w:after="0" w:line="240" w:lineRule="auto"/>
        <w:jc w:val="both"/>
      </w:pPr>
      <w:r w:rsidRPr="003179EC">
        <w:t xml:space="preserve">FUNDATIA </w:t>
      </w:r>
      <w:r w:rsidR="002F0101" w:rsidRPr="003179EC">
        <w:t>SPECIAL OLYMPICS</w:t>
      </w:r>
      <w:r w:rsidRPr="003179EC">
        <w:t xml:space="preserve"> ROMANIA în calitate de Beneficiar </w:t>
      </w:r>
      <w:r w:rsidR="00447A94" w:rsidRPr="003179EC">
        <w:t xml:space="preserve">al Fondului ONG în România </w:t>
      </w:r>
      <w:r w:rsidRPr="003179EC">
        <w:t xml:space="preserve"> </w:t>
      </w:r>
      <w:r w:rsidR="00447A94" w:rsidRPr="003179EC">
        <w:t xml:space="preserve">prin </w:t>
      </w:r>
      <w:r w:rsidR="00447A94" w:rsidRPr="003179EC">
        <w:rPr>
          <w:sz w:val="22"/>
          <w:szCs w:val="20"/>
        </w:rPr>
        <w:t xml:space="preserve">granturile SEE 2009 – 2014, </w:t>
      </w:r>
      <w:r w:rsidRPr="003179EC">
        <w:t xml:space="preserve">a încheiat cu Organismul intermediar </w:t>
      </w:r>
      <w:r w:rsidR="00447A94" w:rsidRPr="003179EC">
        <w:t>FDSC</w:t>
      </w:r>
      <w:r w:rsidRPr="003179EC">
        <w:t xml:space="preserve">, contractul de finanţare nr. </w:t>
      </w:r>
      <w:r w:rsidR="000D6425" w:rsidRPr="003179EC">
        <w:rPr>
          <w:sz w:val="22"/>
          <w:szCs w:val="20"/>
        </w:rPr>
        <w:t>C4_04</w:t>
      </w:r>
      <w:r w:rsidRPr="003179EC">
        <w:t xml:space="preserve"> </w:t>
      </w:r>
      <w:r w:rsidRPr="003179EC">
        <w:rPr>
          <w:b/>
          <w:i/>
        </w:rPr>
        <w:t>„</w:t>
      </w:r>
      <w:r w:rsidR="00FD24AA" w:rsidRPr="003179EC">
        <w:rPr>
          <w:b/>
          <w:i/>
          <w:iCs/>
        </w:rPr>
        <w:t>„Dezvoltarea de abilitati motorii la persoane cu Sindrom Down - etapa esentiala spre o viata independenta”</w:t>
      </w:r>
      <w:r w:rsidR="00037B01" w:rsidRPr="003179EC">
        <w:t>.</w:t>
      </w:r>
    </w:p>
    <w:p w:rsidR="002A553B" w:rsidRPr="00287BB7" w:rsidRDefault="002A553B">
      <w:pPr>
        <w:widowControl w:val="0"/>
        <w:spacing w:after="0" w:line="240" w:lineRule="auto"/>
        <w:jc w:val="both"/>
      </w:pPr>
    </w:p>
    <w:p w:rsidR="00CD07F9" w:rsidRPr="00287BB7" w:rsidRDefault="00E7696B" w:rsidP="006C37C6">
      <w:pPr>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imes New Roman"/>
          <w:b/>
          <w:i/>
          <w:iCs/>
        </w:rPr>
      </w:pPr>
      <w:r w:rsidRPr="00287BB7">
        <w:rPr>
          <w:rFonts w:eastAsia="Times New Roman"/>
          <w:b/>
          <w:i/>
          <w:iCs/>
        </w:rPr>
        <w:t>Scopul contractului</w:t>
      </w:r>
    </w:p>
    <w:p w:rsidR="00A130CC" w:rsidRPr="00287BB7" w:rsidRDefault="006C37C6" w:rsidP="00A130CC">
      <w:pPr>
        <w:autoSpaceDE w:val="0"/>
        <w:autoSpaceDN w:val="0"/>
        <w:adjustRightInd w:val="0"/>
        <w:spacing w:after="0" w:line="240" w:lineRule="auto"/>
        <w:ind w:firstLine="720"/>
        <w:jc w:val="both"/>
        <w:rPr>
          <w:i/>
          <w:color w:val="000000"/>
        </w:rPr>
      </w:pPr>
      <w:r>
        <w:rPr>
          <w:color w:val="000000"/>
        </w:rPr>
        <w:t>A</w:t>
      </w:r>
      <w:r w:rsidR="002A553B" w:rsidRPr="00287BB7">
        <w:rPr>
          <w:color w:val="000000"/>
        </w:rPr>
        <w:t xml:space="preserve">chiziţionarea de </w:t>
      </w:r>
      <w:r w:rsidR="00E121AF">
        <w:rPr>
          <w:i/>
          <w:color w:val="000000"/>
        </w:rPr>
        <w:t>aparat de gravură laser</w:t>
      </w:r>
      <w:r w:rsidR="0023391B">
        <w:rPr>
          <w:i/>
          <w:color w:val="000000"/>
        </w:rPr>
        <w:t xml:space="preserve"> </w:t>
      </w:r>
      <w:r w:rsidRPr="003179EC">
        <w:rPr>
          <w:color w:val="000000"/>
        </w:rPr>
        <w:t>în vederea implementării activităţi</w:t>
      </w:r>
      <w:r w:rsidR="003751F1">
        <w:rPr>
          <w:color w:val="000000"/>
        </w:rPr>
        <w:t>or</w:t>
      </w:r>
      <w:r w:rsidRPr="003179EC">
        <w:rPr>
          <w:color w:val="000000"/>
        </w:rPr>
        <w:t xml:space="preserve"> din cadrul proiectului/Contractului de finantare mai sus menţionat</w:t>
      </w:r>
      <w:r>
        <w:rPr>
          <w:color w:val="000000"/>
        </w:rPr>
        <w:t>.</w:t>
      </w:r>
      <w:r w:rsidRPr="00287BB7">
        <w:rPr>
          <w:color w:val="000000"/>
        </w:rPr>
        <w:t xml:space="preserve"> </w:t>
      </w:r>
    </w:p>
    <w:p w:rsidR="002A553B" w:rsidRPr="00287BB7" w:rsidRDefault="002A553B" w:rsidP="002A553B">
      <w:pPr>
        <w:widowControl w:val="0"/>
        <w:spacing w:after="0" w:line="240" w:lineRule="auto"/>
        <w:jc w:val="both"/>
        <w:rPr>
          <w:rFonts w:eastAsia="Times New Roman"/>
          <w:sz w:val="22"/>
          <w:szCs w:val="22"/>
        </w:rPr>
      </w:pPr>
    </w:p>
    <w:p w:rsidR="00CD07F9" w:rsidRPr="00287BB7" w:rsidRDefault="00E7696B" w:rsidP="006C37C6">
      <w:pPr>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b/>
          <w:i/>
          <w:iCs/>
          <w:sz w:val="22"/>
          <w:szCs w:val="22"/>
        </w:rPr>
      </w:pPr>
      <w:r w:rsidRPr="00287BB7">
        <w:rPr>
          <w:b/>
          <w:i/>
          <w:iCs/>
          <w:sz w:val="22"/>
          <w:szCs w:val="22"/>
        </w:rPr>
        <w:t xml:space="preserve">Specificații tehnice </w:t>
      </w:r>
      <w:r w:rsidR="000619EC" w:rsidRPr="00287BB7">
        <w:rPr>
          <w:b/>
          <w:i/>
          <w:iCs/>
          <w:sz w:val="22"/>
          <w:szCs w:val="22"/>
        </w:rPr>
        <w:t>solicitate</w:t>
      </w:r>
    </w:p>
    <w:tbl>
      <w:tblPr>
        <w:tblW w:w="11217" w:type="dxa"/>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2126"/>
        <w:gridCol w:w="1396"/>
        <w:gridCol w:w="6971"/>
      </w:tblGrid>
      <w:tr w:rsidR="00577578" w:rsidRPr="00287BB7" w:rsidTr="00507693">
        <w:trPr>
          <w:tblHeader/>
        </w:trPr>
        <w:tc>
          <w:tcPr>
            <w:tcW w:w="724" w:type="dxa"/>
            <w:shd w:val="clear" w:color="000000" w:fill="FCD5B4"/>
          </w:tcPr>
          <w:p w:rsidR="00577578" w:rsidRPr="00472C29" w:rsidRDefault="00577578" w:rsidP="000619EC">
            <w:pPr>
              <w:spacing w:after="0" w:line="240" w:lineRule="auto"/>
              <w:jc w:val="center"/>
              <w:rPr>
                <w:rFonts w:eastAsia="Times New Roman"/>
                <w:b/>
                <w:bCs/>
                <w:color w:val="000000"/>
                <w:sz w:val="28"/>
                <w:szCs w:val="22"/>
                <w:lang w:eastAsia="ro-RO"/>
              </w:rPr>
            </w:pPr>
            <w:r>
              <w:rPr>
                <w:rFonts w:eastAsia="Times New Roman"/>
                <w:b/>
                <w:bCs/>
                <w:color w:val="000000"/>
                <w:sz w:val="28"/>
                <w:szCs w:val="22"/>
                <w:lang w:eastAsia="ro-RO"/>
              </w:rPr>
              <w:t>Nr.crt.</w:t>
            </w:r>
          </w:p>
        </w:tc>
        <w:tc>
          <w:tcPr>
            <w:tcW w:w="2126" w:type="dxa"/>
            <w:shd w:val="clear" w:color="000000" w:fill="FCD5B4"/>
            <w:vAlign w:val="center"/>
            <w:hideMark/>
          </w:tcPr>
          <w:p w:rsidR="00577578" w:rsidRPr="00472C29" w:rsidRDefault="00577578" w:rsidP="000619EC">
            <w:pPr>
              <w:spacing w:after="0" w:line="240" w:lineRule="auto"/>
              <w:jc w:val="center"/>
              <w:rPr>
                <w:rFonts w:eastAsia="Times New Roman"/>
                <w:b/>
                <w:bCs/>
                <w:color w:val="000000"/>
                <w:sz w:val="28"/>
                <w:szCs w:val="22"/>
                <w:lang w:eastAsia="ro-RO"/>
              </w:rPr>
            </w:pPr>
            <w:r w:rsidRPr="00472C29">
              <w:rPr>
                <w:rFonts w:eastAsia="Times New Roman"/>
                <w:b/>
                <w:bCs/>
                <w:color w:val="000000"/>
                <w:sz w:val="28"/>
                <w:szCs w:val="22"/>
                <w:lang w:eastAsia="ro-RO"/>
              </w:rPr>
              <w:t>Produs</w:t>
            </w:r>
          </w:p>
        </w:tc>
        <w:tc>
          <w:tcPr>
            <w:tcW w:w="1396" w:type="dxa"/>
            <w:shd w:val="clear" w:color="000000" w:fill="FCD5B4"/>
            <w:vAlign w:val="center"/>
            <w:hideMark/>
          </w:tcPr>
          <w:p w:rsidR="00577578" w:rsidRPr="00472C29" w:rsidRDefault="00577578" w:rsidP="000619EC">
            <w:pPr>
              <w:spacing w:after="0" w:line="240" w:lineRule="auto"/>
              <w:jc w:val="center"/>
              <w:rPr>
                <w:rFonts w:eastAsia="Times New Roman"/>
                <w:b/>
                <w:bCs/>
                <w:color w:val="000000"/>
                <w:sz w:val="28"/>
                <w:szCs w:val="22"/>
                <w:lang w:eastAsia="ro-RO"/>
              </w:rPr>
            </w:pPr>
            <w:r w:rsidRPr="00472C29">
              <w:rPr>
                <w:rFonts w:eastAsia="Times New Roman"/>
                <w:b/>
                <w:bCs/>
                <w:color w:val="000000"/>
                <w:sz w:val="28"/>
                <w:szCs w:val="22"/>
                <w:lang w:eastAsia="ro-RO"/>
              </w:rPr>
              <w:t>Cantitate</w:t>
            </w:r>
          </w:p>
        </w:tc>
        <w:tc>
          <w:tcPr>
            <w:tcW w:w="6971" w:type="dxa"/>
            <w:shd w:val="clear" w:color="000000" w:fill="FCD5B4"/>
            <w:vAlign w:val="center"/>
            <w:hideMark/>
          </w:tcPr>
          <w:p w:rsidR="00577578" w:rsidRPr="00472C29" w:rsidRDefault="00577578" w:rsidP="000619EC">
            <w:pPr>
              <w:spacing w:after="0" w:line="240" w:lineRule="auto"/>
              <w:jc w:val="center"/>
              <w:rPr>
                <w:rFonts w:eastAsia="Times New Roman"/>
                <w:b/>
                <w:bCs/>
                <w:color w:val="000000"/>
                <w:sz w:val="28"/>
                <w:szCs w:val="22"/>
                <w:lang w:eastAsia="ro-RO"/>
              </w:rPr>
            </w:pPr>
            <w:r w:rsidRPr="00472C29">
              <w:rPr>
                <w:rFonts w:eastAsia="Times New Roman"/>
                <w:b/>
                <w:bCs/>
                <w:color w:val="000000"/>
                <w:sz w:val="28"/>
                <w:szCs w:val="22"/>
                <w:lang w:eastAsia="ro-RO"/>
              </w:rPr>
              <w:t>Specificatii tehnice</w:t>
            </w:r>
          </w:p>
        </w:tc>
      </w:tr>
      <w:tr w:rsidR="007C3F7A" w:rsidRPr="00287BB7" w:rsidTr="00507693">
        <w:tc>
          <w:tcPr>
            <w:tcW w:w="724" w:type="dxa"/>
            <w:vAlign w:val="center"/>
          </w:tcPr>
          <w:p w:rsidR="007C3F7A" w:rsidRPr="00577578" w:rsidRDefault="007C3F7A" w:rsidP="007C3F7A">
            <w:pPr>
              <w:spacing w:after="0" w:line="240" w:lineRule="auto"/>
              <w:jc w:val="center"/>
              <w:rPr>
                <w:rFonts w:eastAsia="Times New Roman"/>
                <w:b/>
                <w:color w:val="000000"/>
                <w:sz w:val="22"/>
                <w:szCs w:val="22"/>
                <w:lang w:eastAsia="ro-RO"/>
              </w:rPr>
            </w:pPr>
            <w:r w:rsidRPr="00577578">
              <w:rPr>
                <w:rFonts w:eastAsia="Times New Roman"/>
                <w:b/>
                <w:color w:val="000000"/>
                <w:sz w:val="22"/>
                <w:szCs w:val="22"/>
                <w:lang w:eastAsia="ro-RO"/>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07693" w:rsidRDefault="00507693" w:rsidP="007C3F7A">
            <w:pPr>
              <w:spacing w:after="0" w:line="240" w:lineRule="auto"/>
              <w:jc w:val="both"/>
              <w:rPr>
                <w:color w:val="000000"/>
                <w:lang w:eastAsia="ro-RO"/>
              </w:rPr>
            </w:pPr>
          </w:p>
          <w:p w:rsidR="00507693" w:rsidRDefault="00507693" w:rsidP="007C3F7A">
            <w:pPr>
              <w:spacing w:after="0" w:line="240" w:lineRule="auto"/>
              <w:jc w:val="both"/>
              <w:rPr>
                <w:color w:val="000000"/>
                <w:lang w:eastAsia="ro-RO"/>
              </w:rPr>
            </w:pPr>
          </w:p>
          <w:p w:rsidR="00507693" w:rsidRDefault="00507693" w:rsidP="007C3F7A">
            <w:pPr>
              <w:spacing w:after="0" w:line="240" w:lineRule="auto"/>
              <w:jc w:val="both"/>
              <w:rPr>
                <w:color w:val="000000"/>
                <w:lang w:eastAsia="ro-RO"/>
              </w:rPr>
            </w:pPr>
          </w:p>
          <w:p w:rsidR="00507693" w:rsidRDefault="00507693" w:rsidP="007C3F7A">
            <w:pPr>
              <w:spacing w:after="0" w:line="240" w:lineRule="auto"/>
              <w:jc w:val="both"/>
              <w:rPr>
                <w:color w:val="000000"/>
                <w:lang w:eastAsia="ro-RO"/>
              </w:rPr>
            </w:pPr>
          </w:p>
          <w:p w:rsidR="00507693" w:rsidRDefault="00507693" w:rsidP="007C3F7A">
            <w:pPr>
              <w:spacing w:after="0" w:line="240" w:lineRule="auto"/>
              <w:jc w:val="both"/>
              <w:rPr>
                <w:color w:val="000000"/>
                <w:lang w:eastAsia="ro-RO"/>
              </w:rPr>
            </w:pPr>
          </w:p>
          <w:p w:rsidR="00507693" w:rsidRDefault="00507693" w:rsidP="007C3F7A">
            <w:pPr>
              <w:spacing w:after="0" w:line="240" w:lineRule="auto"/>
              <w:jc w:val="both"/>
              <w:rPr>
                <w:color w:val="000000"/>
                <w:lang w:eastAsia="ro-RO"/>
              </w:rPr>
            </w:pPr>
          </w:p>
          <w:p w:rsidR="00507693" w:rsidRDefault="00507693" w:rsidP="007C3F7A">
            <w:pPr>
              <w:spacing w:after="0" w:line="240" w:lineRule="auto"/>
              <w:jc w:val="both"/>
              <w:rPr>
                <w:color w:val="000000"/>
                <w:lang w:eastAsia="ro-RO"/>
              </w:rPr>
            </w:pPr>
          </w:p>
          <w:p w:rsidR="00507693" w:rsidRDefault="00507693" w:rsidP="007C3F7A">
            <w:pPr>
              <w:spacing w:after="0" w:line="240" w:lineRule="auto"/>
              <w:jc w:val="both"/>
              <w:rPr>
                <w:color w:val="000000"/>
                <w:lang w:eastAsia="ro-RO"/>
              </w:rPr>
            </w:pPr>
          </w:p>
          <w:p w:rsidR="00507693" w:rsidRDefault="00507693" w:rsidP="007C3F7A">
            <w:pPr>
              <w:spacing w:after="0" w:line="240" w:lineRule="auto"/>
              <w:jc w:val="both"/>
              <w:rPr>
                <w:color w:val="000000"/>
                <w:lang w:eastAsia="ro-RO"/>
              </w:rPr>
            </w:pPr>
          </w:p>
          <w:p w:rsidR="007C3F7A" w:rsidRPr="00507693" w:rsidRDefault="00E121AF" w:rsidP="007C3F7A">
            <w:pPr>
              <w:spacing w:after="0" w:line="240" w:lineRule="auto"/>
              <w:jc w:val="both"/>
              <w:rPr>
                <w:b/>
                <w:color w:val="000000"/>
                <w:highlight w:val="yellow"/>
                <w:lang w:eastAsia="ro-RO"/>
              </w:rPr>
            </w:pPr>
            <w:r w:rsidRPr="00507693">
              <w:rPr>
                <w:b/>
                <w:color w:val="000000"/>
                <w:lang w:eastAsia="ro-RO"/>
              </w:rPr>
              <w:t>Aparat de gravură laser</w:t>
            </w:r>
          </w:p>
        </w:tc>
        <w:tc>
          <w:tcPr>
            <w:tcW w:w="1396" w:type="dxa"/>
            <w:tcBorders>
              <w:top w:val="single" w:sz="4" w:space="0" w:color="auto"/>
              <w:left w:val="single" w:sz="4" w:space="0" w:color="auto"/>
              <w:bottom w:val="single" w:sz="4" w:space="0" w:color="auto"/>
              <w:right w:val="single" w:sz="4" w:space="0" w:color="auto"/>
            </w:tcBorders>
          </w:tcPr>
          <w:p w:rsidR="00507693" w:rsidRDefault="00507693" w:rsidP="007C3F7A">
            <w:pPr>
              <w:spacing w:after="0" w:line="240" w:lineRule="auto"/>
              <w:jc w:val="center"/>
              <w:rPr>
                <w:b/>
                <w:color w:val="000000"/>
                <w:lang w:eastAsia="ro-RO"/>
              </w:rPr>
            </w:pPr>
          </w:p>
          <w:p w:rsidR="00507693" w:rsidRDefault="00507693" w:rsidP="007C3F7A">
            <w:pPr>
              <w:spacing w:after="0" w:line="240" w:lineRule="auto"/>
              <w:jc w:val="center"/>
              <w:rPr>
                <w:b/>
                <w:color w:val="000000"/>
                <w:lang w:eastAsia="ro-RO"/>
              </w:rPr>
            </w:pPr>
          </w:p>
          <w:p w:rsidR="00507693" w:rsidRDefault="00507693" w:rsidP="007C3F7A">
            <w:pPr>
              <w:spacing w:after="0" w:line="240" w:lineRule="auto"/>
              <w:jc w:val="center"/>
              <w:rPr>
                <w:b/>
                <w:color w:val="000000"/>
                <w:lang w:eastAsia="ro-RO"/>
              </w:rPr>
            </w:pPr>
          </w:p>
          <w:p w:rsidR="00507693" w:rsidRDefault="00507693" w:rsidP="007C3F7A">
            <w:pPr>
              <w:spacing w:after="0" w:line="240" w:lineRule="auto"/>
              <w:jc w:val="center"/>
              <w:rPr>
                <w:b/>
                <w:color w:val="000000"/>
                <w:lang w:eastAsia="ro-RO"/>
              </w:rPr>
            </w:pPr>
          </w:p>
          <w:p w:rsidR="00507693" w:rsidRDefault="00507693" w:rsidP="007C3F7A">
            <w:pPr>
              <w:spacing w:after="0" w:line="240" w:lineRule="auto"/>
              <w:jc w:val="center"/>
              <w:rPr>
                <w:b/>
                <w:color w:val="000000"/>
                <w:lang w:eastAsia="ro-RO"/>
              </w:rPr>
            </w:pPr>
          </w:p>
          <w:p w:rsidR="00507693" w:rsidRDefault="00507693" w:rsidP="007C3F7A">
            <w:pPr>
              <w:spacing w:after="0" w:line="240" w:lineRule="auto"/>
              <w:jc w:val="center"/>
              <w:rPr>
                <w:b/>
                <w:color w:val="000000"/>
                <w:lang w:eastAsia="ro-RO"/>
              </w:rPr>
            </w:pPr>
          </w:p>
          <w:p w:rsidR="00507693" w:rsidRDefault="00507693" w:rsidP="007C3F7A">
            <w:pPr>
              <w:spacing w:after="0" w:line="240" w:lineRule="auto"/>
              <w:jc w:val="center"/>
              <w:rPr>
                <w:b/>
                <w:color w:val="000000"/>
                <w:lang w:eastAsia="ro-RO"/>
              </w:rPr>
            </w:pPr>
          </w:p>
          <w:p w:rsidR="00507693" w:rsidRDefault="00507693" w:rsidP="007C3F7A">
            <w:pPr>
              <w:spacing w:after="0" w:line="240" w:lineRule="auto"/>
              <w:jc w:val="center"/>
              <w:rPr>
                <w:b/>
                <w:color w:val="000000"/>
                <w:lang w:eastAsia="ro-RO"/>
              </w:rPr>
            </w:pPr>
          </w:p>
          <w:p w:rsidR="00507693" w:rsidRDefault="00507693" w:rsidP="007C3F7A">
            <w:pPr>
              <w:spacing w:after="0" w:line="240" w:lineRule="auto"/>
              <w:jc w:val="center"/>
              <w:rPr>
                <w:b/>
                <w:color w:val="000000"/>
                <w:lang w:eastAsia="ro-RO"/>
              </w:rPr>
            </w:pPr>
          </w:p>
          <w:p w:rsidR="007C3F7A" w:rsidRPr="00507693" w:rsidRDefault="00E121AF" w:rsidP="007C3F7A">
            <w:pPr>
              <w:spacing w:after="0" w:line="240" w:lineRule="auto"/>
              <w:jc w:val="center"/>
              <w:rPr>
                <w:b/>
                <w:color w:val="000000"/>
                <w:lang w:eastAsia="ro-RO"/>
              </w:rPr>
            </w:pPr>
            <w:r w:rsidRPr="00507693">
              <w:rPr>
                <w:b/>
                <w:color w:val="000000"/>
                <w:lang w:eastAsia="ro-RO"/>
              </w:rPr>
              <w:t>1</w:t>
            </w:r>
          </w:p>
        </w:tc>
        <w:tc>
          <w:tcPr>
            <w:tcW w:w="6971" w:type="dxa"/>
            <w:tcBorders>
              <w:top w:val="single" w:sz="4" w:space="0" w:color="auto"/>
              <w:left w:val="single" w:sz="4" w:space="0" w:color="auto"/>
              <w:bottom w:val="single" w:sz="4" w:space="0" w:color="auto"/>
              <w:right w:val="single" w:sz="4" w:space="0" w:color="auto"/>
            </w:tcBorders>
            <w:shd w:val="clear" w:color="auto" w:fill="FFFFFF"/>
          </w:tcPr>
          <w:p w:rsidR="00E121AF" w:rsidRDefault="00E121AF" w:rsidP="00507693">
            <w:pPr>
              <w:spacing w:after="0"/>
              <w:rPr>
                <w:lang w:val="en-GB" w:eastAsia="en-GB"/>
              </w:rPr>
            </w:pPr>
            <w:r>
              <w:rPr>
                <w:b/>
                <w:bCs/>
              </w:rPr>
              <w:lastRenderedPageBreak/>
              <w:t xml:space="preserve">Unitate de gravură VLS2.30 </w:t>
            </w:r>
          </w:p>
          <w:p w:rsidR="00E121AF" w:rsidRDefault="00E121AF" w:rsidP="00507693">
            <w:pPr>
              <w:spacing w:after="0"/>
            </w:pPr>
            <w:r>
              <w:t>• Suprafața de prelucrare: 406 x 305 mm</w:t>
            </w:r>
          </w:p>
          <w:p w:rsidR="00E121AF" w:rsidRDefault="00E121AF" w:rsidP="00507693">
            <w:pPr>
              <w:spacing w:after="0"/>
            </w:pPr>
            <w:r>
              <w:lastRenderedPageBreak/>
              <w:t>• Dimensiuni maxime ale materialului: 476 x 370 x 102 mm</w:t>
            </w:r>
          </w:p>
          <w:p w:rsidR="00E121AF" w:rsidRDefault="00E121AF" w:rsidP="00507693">
            <w:pPr>
              <w:spacing w:after="0"/>
            </w:pPr>
            <w:r>
              <w:t>• Greutatea maximă suportată: 9 kg</w:t>
            </w:r>
          </w:p>
          <w:p w:rsidR="00E121AF" w:rsidRDefault="00E121AF" w:rsidP="00507693">
            <w:pPr>
              <w:spacing w:after="0"/>
            </w:pPr>
            <w:r>
              <w:t>• Dimensiuni echipament: 661 x 356 x 635 mm</w:t>
            </w:r>
          </w:p>
          <w:p w:rsidR="00E121AF" w:rsidRDefault="00E121AF" w:rsidP="00507693">
            <w:pPr>
              <w:spacing w:after="0"/>
            </w:pPr>
            <w:r>
              <w:t>• Greutate echipament: 32 kg</w:t>
            </w:r>
          </w:p>
          <w:p w:rsidR="00E121AF" w:rsidRDefault="00E121AF" w:rsidP="00507693">
            <w:pPr>
              <w:spacing w:after="0"/>
            </w:pPr>
            <w:r>
              <w:t>• Conexiune calculator: posibilitatea de conecatare cu un PC cu sistem de operare tip Windows XP / Vista / 7, sau echivalent, USB 2.0</w:t>
            </w:r>
          </w:p>
          <w:p w:rsidR="00E121AF" w:rsidRDefault="00E121AF" w:rsidP="00507693">
            <w:pPr>
              <w:spacing w:after="0"/>
            </w:pPr>
            <w:r>
              <w:t>• Rețea electrică: 220 – 240V / 5A</w:t>
            </w:r>
          </w:p>
          <w:p w:rsidR="00E121AF" w:rsidRDefault="00E121AF" w:rsidP="00507693">
            <w:pPr>
              <w:spacing w:after="0"/>
            </w:pPr>
            <w:r>
              <w:t>• E</w:t>
            </w:r>
            <w:r w:rsidR="00507693">
              <w:t>vacuare</w:t>
            </w:r>
            <w:r>
              <w:t xml:space="preserve">: Debit minim necesar 255 m3 / hr @ 1.5 kPa </w:t>
            </w:r>
          </w:p>
          <w:p w:rsidR="00E121AF" w:rsidRDefault="00E121AF" w:rsidP="00507693">
            <w:pPr>
              <w:spacing w:after="0"/>
            </w:pPr>
            <w:r>
              <w:rPr>
                <w:b/>
                <w:bCs/>
              </w:rPr>
              <w:t xml:space="preserve">Sursă laser ULR-25 </w:t>
            </w:r>
          </w:p>
          <w:p w:rsidR="00E121AF" w:rsidRDefault="00E121AF" w:rsidP="00507693">
            <w:pPr>
              <w:spacing w:after="0"/>
            </w:pPr>
            <w:r>
              <w:t>• Nivel de putere: 25 W</w:t>
            </w:r>
          </w:p>
          <w:p w:rsidR="00E121AF" w:rsidRDefault="00E121AF" w:rsidP="00507693">
            <w:pPr>
              <w:spacing w:after="0"/>
            </w:pPr>
            <w:r>
              <w:t>• Sursă laser CO2 în carcasă metalică, sigilat</w:t>
            </w:r>
          </w:p>
          <w:p w:rsidR="00E121AF" w:rsidRDefault="00E121AF" w:rsidP="00507693">
            <w:pPr>
              <w:spacing w:after="0"/>
            </w:pPr>
            <w:r>
              <w:t>• Răcire cu aer</w:t>
            </w:r>
          </w:p>
          <w:p w:rsidR="00E121AF" w:rsidRDefault="00E121AF" w:rsidP="00507693">
            <w:pPr>
              <w:spacing w:after="0"/>
            </w:pPr>
            <w:r>
              <w:t>• Lungime de undă: 10.640 nm</w:t>
            </w:r>
          </w:p>
          <w:p w:rsidR="00E121AF" w:rsidRDefault="00E121AF" w:rsidP="00507693">
            <w:pPr>
              <w:spacing w:after="0"/>
            </w:pPr>
            <w:r>
              <w:t xml:space="preserve">• Durată de funcționare: aproximativ 30.000 ore de lucru </w:t>
            </w:r>
          </w:p>
          <w:p w:rsidR="00507693" w:rsidRDefault="00507693" w:rsidP="00507693">
            <w:pPr>
              <w:spacing w:after="0"/>
            </w:pPr>
          </w:p>
          <w:p w:rsidR="00E121AF" w:rsidRDefault="00E121AF" w:rsidP="00507693">
            <w:pPr>
              <w:spacing w:after="0"/>
            </w:pPr>
            <w:r>
              <w:rPr>
                <w:b/>
                <w:bCs/>
              </w:rPr>
              <w:t>Lentilă de focalizare 2.00</w:t>
            </w:r>
            <w:r>
              <w:t xml:space="preserve"> </w:t>
            </w:r>
          </w:p>
          <w:p w:rsidR="00E121AF" w:rsidRDefault="00E121AF" w:rsidP="00507693">
            <w:pPr>
              <w:spacing w:after="0"/>
            </w:pPr>
            <w:r>
              <w:t>• Distanța focală: 2.0“ </w:t>
            </w:r>
          </w:p>
          <w:p w:rsidR="00E121AF" w:rsidRDefault="00E121AF" w:rsidP="00507693">
            <w:pPr>
              <w:spacing w:after="0"/>
            </w:pPr>
            <w:r>
              <w:t xml:space="preserve">• Diametru punct focal: 0,125 mm </w:t>
            </w:r>
          </w:p>
          <w:p w:rsidR="00E121AF" w:rsidRDefault="00E121AF" w:rsidP="00507693">
            <w:pPr>
              <w:spacing w:after="0"/>
            </w:pPr>
            <w:r>
              <w:rPr>
                <w:b/>
                <w:bCs/>
              </w:rPr>
              <w:t xml:space="preserve">Sistem de răcire și curățare </w:t>
            </w:r>
          </w:p>
          <w:p w:rsidR="00E121AF" w:rsidRDefault="00E121AF" w:rsidP="00507693">
            <w:pPr>
              <w:spacing w:after="0"/>
            </w:pPr>
            <w:r>
              <w:t>• Răcire cu un jet de aer curat peste suprafața materialului pentru a suprima flăcările și a îmbunătăți calitatea gravurii / tăierii</w:t>
            </w:r>
          </w:p>
          <w:p w:rsidR="00E121AF" w:rsidRDefault="00E121AF" w:rsidP="00507693">
            <w:pPr>
              <w:spacing w:after="0"/>
            </w:pPr>
            <w:r>
              <w:t>• Ajută și la curățarea componentelor optice ale echipamentelor (oglinzi + lentilă)</w:t>
            </w:r>
          </w:p>
          <w:p w:rsidR="00E121AF" w:rsidRDefault="00E121AF" w:rsidP="00507693">
            <w:pPr>
              <w:spacing w:after="0"/>
            </w:pPr>
            <w:r>
              <w:rPr>
                <w:b/>
                <w:bCs/>
              </w:rPr>
              <w:t>Con metalic</w:t>
            </w:r>
            <w:r>
              <w:t xml:space="preserve"> </w:t>
            </w:r>
          </w:p>
          <w:p w:rsidR="00E121AF" w:rsidRDefault="00E121AF" w:rsidP="00507693">
            <w:pPr>
              <w:spacing w:after="0"/>
            </w:pPr>
            <w:r>
              <w:t xml:space="preserve">• Con pentru dirijare aer în 90 grade pe material </w:t>
            </w:r>
          </w:p>
          <w:p w:rsidR="00E121AF" w:rsidRDefault="00E121AF" w:rsidP="00507693">
            <w:pPr>
              <w:spacing w:after="0"/>
            </w:pPr>
            <w:r>
              <w:rPr>
                <w:b/>
                <w:bCs/>
              </w:rPr>
              <w:t xml:space="preserve">Compresor </w:t>
            </w:r>
          </w:p>
          <w:p w:rsidR="00E121AF" w:rsidRDefault="00E121AF" w:rsidP="00507693">
            <w:pPr>
              <w:spacing w:after="0"/>
            </w:pPr>
            <w:r>
              <w:t>• Furnizează aer curat pentru sistemul de curățare</w:t>
            </w:r>
          </w:p>
          <w:p w:rsidR="00E121AF" w:rsidRDefault="00E121AF" w:rsidP="00507693">
            <w:pPr>
              <w:spacing w:after="0"/>
            </w:pPr>
            <w:r>
              <w:t xml:space="preserve"> • Presiune: 1 bar</w:t>
            </w:r>
          </w:p>
          <w:p w:rsidR="00E121AF" w:rsidRDefault="00E121AF" w:rsidP="00507693">
            <w:pPr>
              <w:spacing w:after="0"/>
              <w:rPr>
                <w:b/>
                <w:bCs/>
              </w:rPr>
            </w:pPr>
            <w:r>
              <w:rPr>
                <w:b/>
                <w:bCs/>
              </w:rPr>
              <w:t xml:space="preserve">Ventilator centrifugal </w:t>
            </w:r>
          </w:p>
          <w:p w:rsidR="00507693" w:rsidRDefault="00E121AF" w:rsidP="00507693">
            <w:pPr>
              <w:pStyle w:val="ListParagraph"/>
              <w:numPr>
                <w:ilvl w:val="0"/>
                <w:numId w:val="50"/>
              </w:numPr>
              <w:spacing w:after="0"/>
              <w:ind w:left="197" w:hanging="141"/>
            </w:pPr>
            <w:r>
              <w:t xml:space="preserve">Evacuează gazele în exterior </w:t>
            </w:r>
          </w:p>
          <w:p w:rsidR="00E121AF" w:rsidRDefault="00E121AF" w:rsidP="00507693">
            <w:pPr>
              <w:spacing w:after="0"/>
              <w:ind w:left="56"/>
            </w:pPr>
            <w:r>
              <w:lastRenderedPageBreak/>
              <w:t>• Debit aer maxim: 1.050 m3 / hr</w:t>
            </w:r>
          </w:p>
          <w:p w:rsidR="00E121AF" w:rsidRDefault="00E121AF" w:rsidP="00507693">
            <w:pPr>
              <w:spacing w:after="0"/>
            </w:pPr>
            <w:r>
              <w:t xml:space="preserve">• tubulatura necesara evacuarii gazelor </w:t>
            </w:r>
          </w:p>
          <w:p w:rsidR="00E121AF" w:rsidRDefault="00E121AF" w:rsidP="00507693">
            <w:pPr>
              <w:spacing w:after="0"/>
            </w:pPr>
            <w:r>
              <w:rPr>
                <w:b/>
                <w:bCs/>
              </w:rPr>
              <w:t>Software de control</w:t>
            </w:r>
          </w:p>
          <w:p w:rsidR="00E121AF" w:rsidRDefault="00507693" w:rsidP="00507693">
            <w:pPr>
              <w:spacing w:after="0"/>
            </w:pPr>
            <w:r>
              <w:t>• C</w:t>
            </w:r>
            <w:r w:rsidR="00E121AF">
              <w:t>ontrol și diagnosticare echipament</w:t>
            </w:r>
          </w:p>
          <w:p w:rsidR="00E121AF" w:rsidRDefault="00507693" w:rsidP="00507693">
            <w:pPr>
              <w:spacing w:after="0"/>
            </w:pPr>
            <w:r>
              <w:t>• Interfață laser</w:t>
            </w:r>
            <w:r w:rsidR="00E121AF">
              <w:t xml:space="preserve">: control automat sau manual asupra puterii, vitezei de deplasare și a pulsurilor laser (PPI). Include bază de date de materiale </w:t>
            </w:r>
          </w:p>
          <w:p w:rsidR="00E121AF" w:rsidRDefault="00E121AF" w:rsidP="00507693">
            <w:pPr>
              <w:spacing w:after="0"/>
            </w:pPr>
            <w:r>
              <w:rPr>
                <w:b/>
                <w:bCs/>
              </w:rPr>
              <w:t>Kit de conectare</w:t>
            </w:r>
          </w:p>
          <w:p w:rsidR="00E121AF" w:rsidRDefault="00E121AF" w:rsidP="00507693">
            <w:pPr>
              <w:spacing w:after="0"/>
            </w:pPr>
            <w:r>
              <w:t>• Cablu USB 2.0 lungime 1,5 m</w:t>
            </w:r>
          </w:p>
          <w:p w:rsidR="00E121AF" w:rsidRDefault="00E121AF" w:rsidP="00507693">
            <w:pPr>
              <w:spacing w:after="0"/>
            </w:pPr>
            <w:r>
              <w:t xml:space="preserve">• Cablu de electricitate </w:t>
            </w:r>
          </w:p>
          <w:p w:rsidR="00E121AF" w:rsidRDefault="00E121AF" w:rsidP="00507693">
            <w:pPr>
              <w:spacing w:after="0"/>
            </w:pPr>
            <w:r>
              <w:rPr>
                <w:b/>
                <w:bCs/>
              </w:rPr>
              <w:t xml:space="preserve">Documentație </w:t>
            </w:r>
          </w:p>
          <w:p w:rsidR="00E121AF" w:rsidRDefault="00E121AF" w:rsidP="00507693">
            <w:pPr>
              <w:spacing w:after="0"/>
            </w:pPr>
            <w:r>
              <w:t xml:space="preserve">• Manual de utilizare pe suport electronic </w:t>
            </w:r>
          </w:p>
          <w:p w:rsidR="00E121AF" w:rsidRDefault="00E121AF" w:rsidP="00507693">
            <w:pPr>
              <w:spacing w:after="0"/>
            </w:pPr>
            <w:r>
              <w:rPr>
                <w:b/>
                <w:bCs/>
              </w:rPr>
              <w:t>Perioadă de garanție</w:t>
            </w:r>
            <w:r>
              <w:t xml:space="preserve"> </w:t>
            </w:r>
          </w:p>
          <w:p w:rsidR="00E121AF" w:rsidRDefault="00E121AF" w:rsidP="00507693">
            <w:pPr>
              <w:spacing w:after="0"/>
            </w:pPr>
            <w:r>
              <w:t xml:space="preserve">• </w:t>
            </w:r>
            <w:r w:rsidR="00507693">
              <w:t xml:space="preserve">minim </w:t>
            </w:r>
            <w:r>
              <w:t>12 luni pentru echipament și 24 luni pentru sursa laser</w:t>
            </w:r>
          </w:p>
          <w:p w:rsidR="00E121AF" w:rsidRDefault="00E121AF" w:rsidP="00507693">
            <w:pPr>
              <w:spacing w:after="0"/>
            </w:pPr>
            <w:r>
              <w:t xml:space="preserve">• Garanția începe de la data instalării la sediul </w:t>
            </w:r>
            <w:r w:rsidR="00507693">
              <w:t>achizitorului</w:t>
            </w:r>
            <w:r>
              <w:t xml:space="preserve"> </w:t>
            </w:r>
          </w:p>
          <w:p w:rsidR="00507693" w:rsidRDefault="00507693" w:rsidP="00507693">
            <w:pPr>
              <w:spacing w:after="0"/>
            </w:pPr>
          </w:p>
          <w:p w:rsidR="00E121AF" w:rsidRDefault="00E121AF" w:rsidP="00507693">
            <w:pPr>
              <w:spacing w:after="0"/>
            </w:pPr>
            <w:r>
              <w:rPr>
                <w:b/>
                <w:bCs/>
              </w:rPr>
              <w:t xml:space="preserve">Transport </w:t>
            </w:r>
          </w:p>
          <w:p w:rsidR="00E121AF" w:rsidRDefault="00E121AF" w:rsidP="00507693">
            <w:pPr>
              <w:spacing w:after="0"/>
            </w:pPr>
            <w:r>
              <w:t xml:space="preserve">• </w:t>
            </w:r>
            <w:r w:rsidR="00507693">
              <w:t>Inclus în prețul achiziției</w:t>
            </w:r>
            <w:r>
              <w:t xml:space="preserve"> </w:t>
            </w:r>
          </w:p>
          <w:p w:rsidR="00E121AF" w:rsidRDefault="00E121AF" w:rsidP="00507693">
            <w:pPr>
              <w:spacing w:after="0"/>
            </w:pPr>
            <w:r>
              <w:rPr>
                <w:b/>
                <w:bCs/>
              </w:rPr>
              <w:t>Instalare și instructaj</w:t>
            </w:r>
          </w:p>
          <w:p w:rsidR="00E121AF" w:rsidRDefault="00E121AF" w:rsidP="00507693">
            <w:pPr>
              <w:spacing w:after="0"/>
            </w:pPr>
            <w:r>
              <w:t>•</w:t>
            </w:r>
            <w:r w:rsidR="00507693">
              <w:t xml:space="preserve"> E</w:t>
            </w:r>
            <w:r>
              <w:t xml:space="preserve">fectuate la o dată și oră stabilită de comun acord la sediul clientului </w:t>
            </w:r>
          </w:p>
          <w:p w:rsidR="007C3F7A" w:rsidRDefault="007C3F7A" w:rsidP="00D21352">
            <w:pPr>
              <w:spacing w:after="0" w:line="240" w:lineRule="auto"/>
              <w:jc w:val="both"/>
              <w:rPr>
                <w:color w:val="000000"/>
                <w:highlight w:val="yellow"/>
                <w:lang w:eastAsia="ro-RO"/>
              </w:rPr>
            </w:pPr>
          </w:p>
        </w:tc>
      </w:tr>
    </w:tbl>
    <w:p w:rsidR="000619EC" w:rsidRPr="00287BB7" w:rsidRDefault="000619EC" w:rsidP="000619EC">
      <w:pPr>
        <w:widowControl w:val="0"/>
        <w:spacing w:after="0" w:line="240" w:lineRule="auto"/>
        <w:ind w:left="360"/>
        <w:outlineLvl w:val="1"/>
        <w:rPr>
          <w:b/>
          <w:i/>
          <w:iCs/>
          <w:sz w:val="22"/>
          <w:szCs w:val="22"/>
        </w:rPr>
      </w:pPr>
    </w:p>
    <w:p w:rsidR="00037B01" w:rsidRPr="00287BB7" w:rsidRDefault="00803909" w:rsidP="00421855">
      <w:pPr>
        <w:widowControl w:val="0"/>
        <w:spacing w:after="0"/>
        <w:jc w:val="both"/>
        <w:outlineLvl w:val="1"/>
        <w:rPr>
          <w:b/>
          <w:iCs/>
        </w:rPr>
      </w:pPr>
      <w:r>
        <w:rPr>
          <w:b/>
          <w:iCs/>
          <w:u w:val="single"/>
        </w:rPr>
        <w:t>E</w:t>
      </w:r>
      <w:r w:rsidR="00037B01" w:rsidRPr="00287BB7">
        <w:rPr>
          <w:b/>
          <w:iCs/>
          <w:u w:val="single"/>
        </w:rPr>
        <w:t xml:space="preserve">ste obligatoriu </w:t>
      </w:r>
      <w:r>
        <w:rPr>
          <w:b/>
          <w:iCs/>
          <w:u w:val="single"/>
        </w:rPr>
        <w:t xml:space="preserve">ca produsele </w:t>
      </w:r>
      <w:r w:rsidR="00037B01" w:rsidRPr="00287BB7">
        <w:rPr>
          <w:b/>
          <w:iCs/>
          <w:u w:val="single"/>
        </w:rPr>
        <w:t>să fie no</w:t>
      </w:r>
      <w:r>
        <w:rPr>
          <w:b/>
          <w:iCs/>
          <w:u w:val="single"/>
        </w:rPr>
        <w:t>i</w:t>
      </w:r>
      <w:r w:rsidR="00037B01" w:rsidRPr="00287BB7">
        <w:rPr>
          <w:b/>
          <w:iCs/>
        </w:rPr>
        <w:t>.</w:t>
      </w:r>
    </w:p>
    <w:p w:rsidR="00037B01" w:rsidRPr="00287BB7" w:rsidRDefault="00421855" w:rsidP="00421855">
      <w:pPr>
        <w:widowControl w:val="0"/>
        <w:spacing w:after="0"/>
        <w:jc w:val="both"/>
        <w:outlineLvl w:val="1"/>
        <w:rPr>
          <w:iCs/>
        </w:rPr>
      </w:pPr>
      <w:r w:rsidRPr="00287BB7">
        <w:rPr>
          <w:b/>
          <w:iCs/>
          <w:u w:val="single"/>
        </w:rPr>
        <w:t>C</w:t>
      </w:r>
      <w:r w:rsidR="00037B01" w:rsidRPr="00287BB7">
        <w:rPr>
          <w:b/>
          <w:iCs/>
          <w:u w:val="single"/>
        </w:rPr>
        <w:t>heltuielile de ambalare si transpor</w:t>
      </w:r>
      <w:r w:rsidR="00037B01" w:rsidRPr="00910BF7">
        <w:rPr>
          <w:b/>
          <w:iCs/>
          <w:u w:val="single"/>
        </w:rPr>
        <w:t>t</w:t>
      </w:r>
      <w:r w:rsidR="00910BF7" w:rsidRPr="00910BF7">
        <w:rPr>
          <w:b/>
          <w:iCs/>
          <w:u w:val="single"/>
        </w:rPr>
        <w:t>ul</w:t>
      </w:r>
      <w:r w:rsidR="00037B01" w:rsidRPr="00287BB7">
        <w:rPr>
          <w:iCs/>
        </w:rPr>
        <w:t xml:space="preserve"> până la Achizitor </w:t>
      </w:r>
      <w:r w:rsidR="00910BF7">
        <w:rPr>
          <w:iCs/>
        </w:rPr>
        <w:t>intră în preţul produselor</w:t>
      </w:r>
      <w:r w:rsidRPr="00287BB7">
        <w:rPr>
          <w:iCs/>
        </w:rPr>
        <w:t>.</w:t>
      </w:r>
    </w:p>
    <w:p w:rsidR="006D68EF" w:rsidRPr="003179EC" w:rsidRDefault="00DF1C09" w:rsidP="00421855">
      <w:pPr>
        <w:pStyle w:val="BodyText"/>
        <w:tabs>
          <w:tab w:val="left" w:pos="0"/>
        </w:tabs>
        <w:spacing w:after="0"/>
        <w:rPr>
          <w:b/>
          <w:u w:val="single"/>
        </w:rPr>
      </w:pPr>
      <w:r w:rsidRPr="00287BB7">
        <w:rPr>
          <w:b/>
          <w:u w:val="single"/>
        </w:rPr>
        <w:t xml:space="preserve">Livrarea produselor se va face </w:t>
      </w:r>
      <w:r w:rsidRPr="003179EC">
        <w:rPr>
          <w:b/>
          <w:u w:val="single"/>
        </w:rPr>
        <w:t xml:space="preserve">în max. </w:t>
      </w:r>
      <w:r w:rsidR="003751F1">
        <w:rPr>
          <w:b/>
          <w:u w:val="single"/>
        </w:rPr>
        <w:t>5</w:t>
      </w:r>
      <w:r w:rsidR="00E121AF">
        <w:rPr>
          <w:b/>
          <w:u w:val="single"/>
        </w:rPr>
        <w:t>5 de</w:t>
      </w:r>
      <w:r w:rsidR="003200F5" w:rsidRPr="003179EC">
        <w:rPr>
          <w:b/>
          <w:u w:val="single"/>
        </w:rPr>
        <w:t xml:space="preserve"> zile</w:t>
      </w:r>
      <w:r w:rsidRPr="003179EC">
        <w:rPr>
          <w:b/>
          <w:u w:val="single"/>
        </w:rPr>
        <w:t xml:space="preserve"> calendaristice de la </w:t>
      </w:r>
      <w:r w:rsidR="003751F1">
        <w:rPr>
          <w:b/>
          <w:u w:val="single"/>
        </w:rPr>
        <w:t>data semnarii contractului de achizitie</w:t>
      </w:r>
      <w:r w:rsidRPr="003179EC">
        <w:rPr>
          <w:b/>
          <w:u w:val="single"/>
        </w:rPr>
        <w:t>.</w:t>
      </w:r>
    </w:p>
    <w:p w:rsidR="004E63F7" w:rsidRPr="003179EC" w:rsidRDefault="004E63F7" w:rsidP="00073A9E">
      <w:pPr>
        <w:pStyle w:val="Char"/>
        <w:widowControl w:val="0"/>
        <w:ind w:left="720"/>
        <w:jc w:val="both"/>
        <w:rPr>
          <w:b/>
          <w:lang w:val="ro-RO"/>
        </w:rPr>
      </w:pPr>
    </w:p>
    <w:p w:rsidR="00EC522E" w:rsidRPr="003179EC" w:rsidRDefault="00EC522E" w:rsidP="000314E6">
      <w:pPr>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imes New Roman"/>
          <w:b/>
          <w:iCs/>
          <w:sz w:val="22"/>
          <w:szCs w:val="22"/>
          <w:lang w:eastAsia="ro-RO"/>
        </w:rPr>
      </w:pPr>
      <w:r w:rsidRPr="003179EC">
        <w:rPr>
          <w:rFonts w:eastAsia="Times New Roman"/>
          <w:b/>
          <w:iCs/>
          <w:sz w:val="22"/>
          <w:szCs w:val="22"/>
          <w:lang w:eastAsia="ro-RO"/>
        </w:rPr>
        <w:t xml:space="preserve">MANAGEMENTUL CONTRACTULUI </w:t>
      </w:r>
      <w:bookmarkStart w:id="11" w:name="_Toc199902922"/>
      <w:bookmarkStart w:id="12" w:name="_Toc199060273"/>
      <w:bookmarkStart w:id="13" w:name="_Toc198690368"/>
    </w:p>
    <w:p w:rsidR="00EC522E" w:rsidRPr="003179EC" w:rsidRDefault="000314E6" w:rsidP="000314E6">
      <w:pPr>
        <w:keepNext/>
        <w:spacing w:after="0" w:line="240" w:lineRule="auto"/>
        <w:ind w:firstLine="708"/>
        <w:outlineLvl w:val="1"/>
        <w:rPr>
          <w:rFonts w:eastAsia="Times New Roman"/>
          <w:b/>
          <w:iCs/>
          <w:sz w:val="22"/>
          <w:szCs w:val="22"/>
          <w:lang w:eastAsia="ro-RO"/>
        </w:rPr>
      </w:pPr>
      <w:r>
        <w:rPr>
          <w:rFonts w:eastAsia="Times New Roman"/>
          <w:b/>
          <w:i/>
          <w:iCs/>
          <w:sz w:val="22"/>
          <w:szCs w:val="22"/>
          <w:lang w:eastAsia="ro-RO"/>
        </w:rPr>
        <w:t>D</w:t>
      </w:r>
      <w:r w:rsidR="00EC522E" w:rsidRPr="003179EC">
        <w:rPr>
          <w:rFonts w:eastAsia="Times New Roman"/>
          <w:b/>
          <w:i/>
          <w:iCs/>
          <w:sz w:val="22"/>
          <w:szCs w:val="22"/>
          <w:lang w:eastAsia="ro-RO"/>
        </w:rPr>
        <w:t>.1.  Entităţile responsabil</w:t>
      </w:r>
      <w:bookmarkEnd w:id="11"/>
      <w:bookmarkEnd w:id="12"/>
      <w:bookmarkEnd w:id="13"/>
      <w:r w:rsidR="00EC522E" w:rsidRPr="003179EC">
        <w:rPr>
          <w:rFonts w:eastAsia="Times New Roman"/>
          <w:b/>
          <w:i/>
          <w:iCs/>
          <w:sz w:val="22"/>
          <w:szCs w:val="22"/>
          <w:lang w:eastAsia="ro-RO"/>
        </w:rPr>
        <w:t>e</w:t>
      </w:r>
    </w:p>
    <w:p w:rsidR="00EC522E" w:rsidRPr="00287BB7" w:rsidRDefault="004C19A5" w:rsidP="00EC522E">
      <w:pPr>
        <w:spacing w:after="0" w:line="240" w:lineRule="auto"/>
        <w:jc w:val="both"/>
        <w:rPr>
          <w:rFonts w:eastAsia="Times New Roman"/>
          <w:sz w:val="22"/>
          <w:szCs w:val="22"/>
        </w:rPr>
      </w:pPr>
      <w:r w:rsidRPr="003179EC">
        <w:rPr>
          <w:rFonts w:eastAsia="Times New Roman"/>
          <w:b/>
          <w:sz w:val="22"/>
          <w:szCs w:val="22"/>
        </w:rPr>
        <w:t xml:space="preserve">FUNDATIA </w:t>
      </w:r>
      <w:r w:rsidR="002F0101" w:rsidRPr="003179EC">
        <w:rPr>
          <w:rFonts w:eastAsia="Times New Roman"/>
          <w:b/>
          <w:sz w:val="22"/>
          <w:szCs w:val="22"/>
        </w:rPr>
        <w:t>SPECIAL OLYMPICS</w:t>
      </w:r>
      <w:r w:rsidRPr="003179EC">
        <w:rPr>
          <w:rFonts w:eastAsia="Times New Roman"/>
          <w:b/>
          <w:sz w:val="22"/>
          <w:szCs w:val="22"/>
        </w:rPr>
        <w:t xml:space="preserve"> ROMANIA</w:t>
      </w:r>
      <w:r w:rsidR="00EC522E" w:rsidRPr="00287BB7">
        <w:rPr>
          <w:rFonts w:eastAsia="Times New Roman"/>
          <w:b/>
          <w:sz w:val="22"/>
          <w:szCs w:val="22"/>
        </w:rPr>
        <w:t xml:space="preserve"> </w:t>
      </w:r>
      <w:r w:rsidR="00EC522E" w:rsidRPr="00287BB7">
        <w:rPr>
          <w:rFonts w:eastAsia="Times New Roman"/>
          <w:sz w:val="22"/>
          <w:szCs w:val="22"/>
        </w:rPr>
        <w:t xml:space="preserve">va îndeplini rolul de </w:t>
      </w:r>
      <w:r w:rsidR="00EC522E" w:rsidRPr="00287BB7">
        <w:rPr>
          <w:rFonts w:eastAsia="Times New Roman"/>
          <w:b/>
          <w:sz w:val="22"/>
          <w:szCs w:val="22"/>
        </w:rPr>
        <w:t>Achizitor</w:t>
      </w:r>
      <w:r w:rsidR="00EC522E" w:rsidRPr="00287BB7">
        <w:rPr>
          <w:rFonts w:eastAsia="Times New Roman"/>
          <w:sz w:val="22"/>
          <w:szCs w:val="22"/>
        </w:rPr>
        <w:t xml:space="preserve"> în cadrul contractului şi va fi responsabil pentru toate aspectele procedurale legate de procesul de atribuire şi management financiar.</w:t>
      </w:r>
    </w:p>
    <w:p w:rsidR="00EC522E" w:rsidRDefault="00EC522E" w:rsidP="00EC522E">
      <w:pPr>
        <w:spacing w:after="0" w:line="240" w:lineRule="auto"/>
        <w:jc w:val="both"/>
        <w:rPr>
          <w:rFonts w:eastAsia="Times New Roman"/>
          <w:sz w:val="22"/>
          <w:szCs w:val="22"/>
          <w:lang w:eastAsia="ro-RO"/>
        </w:rPr>
      </w:pPr>
      <w:r w:rsidRPr="00287BB7">
        <w:rPr>
          <w:rFonts w:eastAsia="Times New Roman"/>
          <w:b/>
          <w:sz w:val="22"/>
          <w:szCs w:val="22"/>
          <w:lang w:eastAsia="ro-RO"/>
        </w:rPr>
        <w:t>Furnizorul</w:t>
      </w:r>
      <w:r w:rsidRPr="00287BB7">
        <w:rPr>
          <w:rFonts w:eastAsia="Times New Roman"/>
          <w:sz w:val="22"/>
          <w:szCs w:val="22"/>
          <w:lang w:eastAsia="ro-RO"/>
        </w:rPr>
        <w:t xml:space="preserve"> va livra produsele descrise în prezentele specificaţii tehnice, în cantităţile solicitate şi cu caracteristicile tehnice solicitate. Va respecta toate aspectele financiare, va îndeplini activităţile si va efectua cheltuielile în conformitate cu prevederile menţionate în contract. </w:t>
      </w:r>
      <w:r w:rsidRPr="00287BB7">
        <w:rPr>
          <w:rFonts w:eastAsia="Times New Roman"/>
          <w:b/>
          <w:sz w:val="22"/>
          <w:szCs w:val="22"/>
          <w:lang w:eastAsia="ro-RO"/>
        </w:rPr>
        <w:t>Furnizorul</w:t>
      </w:r>
      <w:r w:rsidRPr="00287BB7">
        <w:rPr>
          <w:rFonts w:eastAsia="Times New Roman"/>
          <w:sz w:val="22"/>
          <w:szCs w:val="22"/>
          <w:lang w:eastAsia="ro-RO"/>
        </w:rPr>
        <w:t xml:space="preserve"> va gestiona toate aspectele </w:t>
      </w:r>
      <w:r w:rsidRPr="00287BB7">
        <w:rPr>
          <w:rFonts w:eastAsia="Times New Roman"/>
          <w:sz w:val="22"/>
          <w:szCs w:val="22"/>
          <w:lang w:eastAsia="ro-RO"/>
        </w:rPr>
        <w:lastRenderedPageBreak/>
        <w:t xml:space="preserve">administrative şi organizaţionale. </w:t>
      </w:r>
      <w:r w:rsidRPr="00287BB7">
        <w:rPr>
          <w:rFonts w:eastAsia="Times New Roman"/>
          <w:b/>
          <w:sz w:val="22"/>
          <w:szCs w:val="22"/>
          <w:lang w:eastAsia="ro-RO"/>
        </w:rPr>
        <w:t>Furnizorul</w:t>
      </w:r>
      <w:r w:rsidRPr="00287BB7">
        <w:rPr>
          <w:rFonts w:eastAsia="Times New Roman"/>
          <w:sz w:val="22"/>
          <w:szCs w:val="22"/>
          <w:lang w:eastAsia="ro-RO"/>
        </w:rPr>
        <w:t xml:space="preserve"> trebuie să aibă un sediu sau un punct de lucru  unde va dispune de linie telefonică, fax, e-mail pe toată perioada derulării contractului. </w:t>
      </w:r>
    </w:p>
    <w:p w:rsidR="00447A94" w:rsidRPr="00447A94" w:rsidRDefault="00447A94" w:rsidP="00447A94">
      <w:pPr>
        <w:spacing w:after="0" w:line="240" w:lineRule="auto"/>
        <w:jc w:val="both"/>
        <w:rPr>
          <w:rFonts w:eastAsia="Times New Roman"/>
          <w:sz w:val="22"/>
          <w:szCs w:val="22"/>
          <w:lang w:eastAsia="ro-RO"/>
        </w:rPr>
      </w:pPr>
      <w:r w:rsidRPr="00447A94">
        <w:rPr>
          <w:rFonts w:eastAsia="Times New Roman"/>
          <w:sz w:val="22"/>
          <w:szCs w:val="22"/>
          <w:lang w:eastAsia="ro-RO"/>
        </w:rPr>
        <w:t xml:space="preserve">Ofertantul câștigător va permite accesul Organismului Intermediar </w:t>
      </w:r>
      <w:r w:rsidR="006C37C6">
        <w:rPr>
          <w:rFonts w:eastAsia="Times New Roman"/>
          <w:sz w:val="22"/>
          <w:szCs w:val="22"/>
          <w:lang w:eastAsia="ro-RO"/>
        </w:rPr>
        <w:t xml:space="preserve"> </w:t>
      </w:r>
      <w:r w:rsidRPr="00447A94">
        <w:rPr>
          <w:rFonts w:eastAsia="Times New Roman"/>
          <w:sz w:val="22"/>
          <w:szCs w:val="22"/>
          <w:lang w:eastAsia="ro-RO"/>
        </w:rPr>
        <w:t>Fundatia pentru Dezvoltarea Societatii Civile sau oricărei alte entități abilitate, în vederea realizării de audituri, inspecții și controale privind prezentul contract.</w:t>
      </w:r>
    </w:p>
    <w:p w:rsidR="00447A94" w:rsidRDefault="00447A94" w:rsidP="00EC522E">
      <w:pPr>
        <w:spacing w:after="0" w:line="240" w:lineRule="auto"/>
        <w:jc w:val="both"/>
        <w:rPr>
          <w:rFonts w:eastAsia="Times New Roman"/>
          <w:sz w:val="22"/>
          <w:szCs w:val="22"/>
          <w:lang w:eastAsia="ro-RO"/>
        </w:rPr>
      </w:pPr>
    </w:p>
    <w:p w:rsidR="00EC522E" w:rsidRPr="00287BB7" w:rsidRDefault="000314E6" w:rsidP="000314E6">
      <w:pPr>
        <w:spacing w:after="0" w:line="240" w:lineRule="auto"/>
        <w:ind w:left="708"/>
        <w:jc w:val="both"/>
        <w:rPr>
          <w:rFonts w:eastAsia="Times New Roman"/>
          <w:b/>
          <w:sz w:val="22"/>
          <w:szCs w:val="22"/>
          <w:lang w:eastAsia="ro-RO"/>
        </w:rPr>
      </w:pPr>
      <w:r>
        <w:rPr>
          <w:rFonts w:eastAsia="Times New Roman"/>
          <w:b/>
          <w:bCs/>
          <w:sz w:val="22"/>
          <w:szCs w:val="22"/>
          <w:lang w:eastAsia="ro-RO"/>
        </w:rPr>
        <w:t>D</w:t>
      </w:r>
      <w:r w:rsidR="00EC522E" w:rsidRPr="00287BB7">
        <w:rPr>
          <w:rFonts w:eastAsia="Times New Roman"/>
          <w:b/>
          <w:bCs/>
          <w:sz w:val="22"/>
          <w:szCs w:val="22"/>
          <w:lang w:eastAsia="ro-RO"/>
        </w:rPr>
        <w:t>.2.  Sprijin ce va fi furnizat de Achizitor</w:t>
      </w:r>
    </w:p>
    <w:p w:rsidR="00EC522E" w:rsidRPr="00287BB7" w:rsidRDefault="00EC522E" w:rsidP="00EC522E">
      <w:pPr>
        <w:spacing w:after="0" w:line="240" w:lineRule="auto"/>
        <w:jc w:val="both"/>
        <w:rPr>
          <w:rFonts w:eastAsia="Times New Roman"/>
          <w:sz w:val="22"/>
          <w:szCs w:val="22"/>
          <w:lang w:eastAsia="ro-RO"/>
        </w:rPr>
      </w:pPr>
      <w:r w:rsidRPr="00287BB7">
        <w:rPr>
          <w:rFonts w:eastAsia="Times New Roman"/>
          <w:b/>
          <w:sz w:val="22"/>
          <w:szCs w:val="22"/>
          <w:lang w:eastAsia="ro-RO"/>
        </w:rPr>
        <w:t>Achizitorul</w:t>
      </w:r>
      <w:r w:rsidRPr="00287BB7">
        <w:rPr>
          <w:rFonts w:eastAsia="Times New Roman"/>
          <w:sz w:val="22"/>
          <w:szCs w:val="22"/>
          <w:lang w:eastAsia="ro-RO"/>
        </w:rPr>
        <w:t xml:space="preserve"> va furniza toate informaţiile şi va coopera cu </w:t>
      </w:r>
      <w:r w:rsidRPr="00287BB7">
        <w:rPr>
          <w:rFonts w:eastAsia="Times New Roman"/>
          <w:b/>
          <w:sz w:val="22"/>
          <w:szCs w:val="22"/>
          <w:lang w:eastAsia="ro-RO"/>
        </w:rPr>
        <w:t>Furnizorul</w:t>
      </w:r>
      <w:r w:rsidRPr="00287BB7">
        <w:rPr>
          <w:rFonts w:eastAsia="Times New Roman"/>
          <w:sz w:val="22"/>
          <w:szCs w:val="22"/>
          <w:lang w:eastAsia="ro-RO"/>
        </w:rPr>
        <w:t xml:space="preserve"> în vederea obţinerii celor mai bune rezultate. De asemenea, va furniza la timp şi  ne-oneros toate informaţiile disponibile necesare contractului.</w:t>
      </w:r>
    </w:p>
    <w:p w:rsidR="00EC522E" w:rsidRPr="00287BB7" w:rsidRDefault="00EC522E" w:rsidP="00EC522E">
      <w:pPr>
        <w:spacing w:after="0" w:line="240" w:lineRule="auto"/>
        <w:jc w:val="both"/>
        <w:rPr>
          <w:rFonts w:eastAsia="Times New Roman"/>
          <w:b/>
          <w:sz w:val="22"/>
          <w:szCs w:val="22"/>
          <w:lang w:eastAsia="ro-RO"/>
        </w:rPr>
      </w:pPr>
      <w:bookmarkStart w:id="14" w:name="_Toc199902925"/>
      <w:bookmarkStart w:id="15" w:name="_Toc199060276"/>
      <w:bookmarkStart w:id="16" w:name="_Toc182275474"/>
      <w:bookmarkStart w:id="17" w:name="_Toc176169812"/>
    </w:p>
    <w:p w:rsidR="00EC522E" w:rsidRPr="003179EC" w:rsidRDefault="00EB1713" w:rsidP="00EC522E">
      <w:pPr>
        <w:keepNext/>
        <w:spacing w:after="0" w:line="240" w:lineRule="auto"/>
        <w:outlineLvl w:val="1"/>
        <w:rPr>
          <w:rFonts w:eastAsia="Times New Roman"/>
          <w:b/>
          <w:iCs/>
          <w:sz w:val="22"/>
          <w:szCs w:val="22"/>
          <w:lang w:eastAsia="ro-RO"/>
        </w:rPr>
      </w:pPr>
      <w:bookmarkStart w:id="18" w:name="_Toc199902927"/>
      <w:bookmarkStart w:id="19" w:name="_Toc199060278"/>
      <w:bookmarkStart w:id="20" w:name="_Toc182275476"/>
      <w:bookmarkStart w:id="21" w:name="_Toc176169814"/>
      <w:bookmarkEnd w:id="14"/>
      <w:bookmarkEnd w:id="15"/>
      <w:bookmarkEnd w:id="16"/>
      <w:bookmarkEnd w:id="17"/>
      <w:r>
        <w:rPr>
          <w:rFonts w:eastAsia="Times New Roman"/>
          <w:b/>
          <w:iCs/>
          <w:sz w:val="22"/>
          <w:szCs w:val="22"/>
          <w:lang w:eastAsia="ro-RO"/>
        </w:rPr>
        <w:t>5</w:t>
      </w:r>
      <w:r w:rsidR="00EC522E" w:rsidRPr="00287BB7">
        <w:rPr>
          <w:rFonts w:eastAsia="Times New Roman"/>
          <w:b/>
          <w:iCs/>
          <w:sz w:val="22"/>
          <w:szCs w:val="22"/>
          <w:lang w:eastAsia="ro-RO"/>
        </w:rPr>
        <w:t xml:space="preserve">.  DATA DE ÎNCEPERE A CONTRACTULUI </w:t>
      </w:r>
      <w:r w:rsidR="00EC522E" w:rsidRPr="003179EC">
        <w:rPr>
          <w:rFonts w:eastAsia="Times New Roman"/>
          <w:b/>
          <w:iCs/>
          <w:sz w:val="22"/>
          <w:szCs w:val="22"/>
          <w:lang w:eastAsia="ro-RO"/>
        </w:rPr>
        <w:t>ŞI PERIOADA DE EXECUŢIE A ACESTORA</w:t>
      </w:r>
      <w:bookmarkEnd w:id="18"/>
      <w:bookmarkEnd w:id="19"/>
      <w:bookmarkEnd w:id="20"/>
      <w:bookmarkEnd w:id="21"/>
    </w:p>
    <w:p w:rsidR="00EC522E" w:rsidRPr="003179EC" w:rsidRDefault="00EC522E" w:rsidP="00EC522E">
      <w:pPr>
        <w:spacing w:after="0" w:line="240" w:lineRule="auto"/>
        <w:jc w:val="both"/>
        <w:rPr>
          <w:rFonts w:eastAsia="Times New Roman"/>
          <w:sz w:val="22"/>
          <w:szCs w:val="22"/>
          <w:lang w:eastAsia="ro-RO"/>
        </w:rPr>
      </w:pPr>
      <w:r w:rsidRPr="003179EC">
        <w:rPr>
          <w:rFonts w:eastAsia="Times New Roman"/>
          <w:sz w:val="22"/>
          <w:szCs w:val="22"/>
          <w:lang w:eastAsia="ro-RO"/>
        </w:rPr>
        <w:t xml:space="preserve">Data planificată pentru </w:t>
      </w:r>
      <w:r w:rsidR="000830C3" w:rsidRPr="003179EC">
        <w:rPr>
          <w:rFonts w:eastAsia="Times New Roman"/>
          <w:sz w:val="22"/>
          <w:szCs w:val="22"/>
          <w:lang w:eastAsia="ro-RO"/>
        </w:rPr>
        <w:t>furniz</w:t>
      </w:r>
      <w:r w:rsidR="00B86089" w:rsidRPr="003179EC">
        <w:rPr>
          <w:rFonts w:eastAsia="Times New Roman"/>
          <w:sz w:val="22"/>
          <w:szCs w:val="22"/>
          <w:lang w:eastAsia="ro-RO"/>
        </w:rPr>
        <w:t xml:space="preserve">area </w:t>
      </w:r>
      <w:r w:rsidR="00910BF7">
        <w:rPr>
          <w:rFonts w:eastAsia="Times New Roman"/>
          <w:sz w:val="22"/>
          <w:szCs w:val="22"/>
          <w:lang w:eastAsia="ro-RO"/>
        </w:rPr>
        <w:t xml:space="preserve">primei tranșe a </w:t>
      </w:r>
      <w:r w:rsidR="00B86089" w:rsidRPr="003179EC">
        <w:rPr>
          <w:rFonts w:eastAsia="Times New Roman"/>
          <w:sz w:val="22"/>
          <w:szCs w:val="22"/>
          <w:lang w:eastAsia="ro-RO"/>
        </w:rPr>
        <w:t xml:space="preserve">produselor este </w:t>
      </w:r>
      <w:r w:rsidR="00E121AF">
        <w:rPr>
          <w:rFonts w:eastAsia="Times New Roman"/>
          <w:sz w:val="22"/>
          <w:szCs w:val="22"/>
          <w:lang w:eastAsia="ro-RO"/>
        </w:rPr>
        <w:t>până la data de 30 aprilie 2016</w:t>
      </w:r>
      <w:r w:rsidRPr="003179EC">
        <w:rPr>
          <w:rFonts w:eastAsia="Times New Roman"/>
          <w:sz w:val="22"/>
          <w:szCs w:val="22"/>
          <w:lang w:eastAsia="ro-RO"/>
        </w:rPr>
        <w:t>, iar perioada d</w:t>
      </w:r>
      <w:r w:rsidR="00875E13" w:rsidRPr="003179EC">
        <w:rPr>
          <w:rFonts w:eastAsia="Times New Roman"/>
          <w:sz w:val="22"/>
          <w:szCs w:val="22"/>
          <w:lang w:eastAsia="ro-RO"/>
        </w:rPr>
        <w:t>e derulare</w:t>
      </w:r>
      <w:r w:rsidR="00B86089" w:rsidRPr="003179EC">
        <w:rPr>
          <w:rFonts w:eastAsia="Times New Roman"/>
          <w:sz w:val="22"/>
          <w:szCs w:val="22"/>
          <w:lang w:eastAsia="ro-RO"/>
        </w:rPr>
        <w:t xml:space="preserve"> a contractului este</w:t>
      </w:r>
      <w:r w:rsidR="00910BF7">
        <w:rPr>
          <w:rFonts w:eastAsia="Times New Roman"/>
          <w:sz w:val="22"/>
          <w:szCs w:val="22"/>
          <w:lang w:eastAsia="ro-RO"/>
        </w:rPr>
        <w:t xml:space="preserve"> de maxim până la 30 aprili</w:t>
      </w:r>
      <w:r w:rsidR="00875E13" w:rsidRPr="003179EC">
        <w:rPr>
          <w:rFonts w:eastAsia="Times New Roman"/>
          <w:sz w:val="22"/>
          <w:szCs w:val="22"/>
          <w:lang w:eastAsia="ro-RO"/>
        </w:rPr>
        <w:t>e 2016</w:t>
      </w:r>
      <w:r w:rsidR="00B86089" w:rsidRPr="003179EC">
        <w:rPr>
          <w:rFonts w:eastAsia="Times New Roman"/>
          <w:sz w:val="22"/>
          <w:szCs w:val="22"/>
          <w:lang w:eastAsia="ro-RO"/>
        </w:rPr>
        <w:t>.</w:t>
      </w:r>
    </w:p>
    <w:p w:rsidR="00EC522E" w:rsidRDefault="00EC522E" w:rsidP="00EC522E">
      <w:pPr>
        <w:keepNext/>
        <w:spacing w:after="0" w:line="240" w:lineRule="auto"/>
        <w:outlineLvl w:val="1"/>
        <w:rPr>
          <w:rFonts w:eastAsia="Times New Roman"/>
          <w:b/>
          <w:iCs/>
          <w:sz w:val="22"/>
          <w:szCs w:val="22"/>
          <w:lang w:eastAsia="ro-RO"/>
        </w:rPr>
      </w:pPr>
      <w:bookmarkStart w:id="22" w:name="_Toc231999615"/>
      <w:bookmarkStart w:id="23" w:name="_Toc188342513"/>
      <w:bookmarkStart w:id="24" w:name="_Toc188182080"/>
      <w:bookmarkStart w:id="25" w:name="_Toc188179976"/>
    </w:p>
    <w:p w:rsidR="00507693" w:rsidRDefault="00507693" w:rsidP="00EC522E">
      <w:pPr>
        <w:keepNext/>
        <w:spacing w:after="0" w:line="240" w:lineRule="auto"/>
        <w:outlineLvl w:val="1"/>
        <w:rPr>
          <w:rFonts w:eastAsia="Times New Roman"/>
          <w:b/>
          <w:iCs/>
          <w:sz w:val="22"/>
          <w:szCs w:val="22"/>
          <w:lang w:eastAsia="ro-RO"/>
        </w:rPr>
      </w:pPr>
    </w:p>
    <w:p w:rsidR="00507693" w:rsidRPr="003179EC" w:rsidRDefault="00507693" w:rsidP="00EC522E">
      <w:pPr>
        <w:keepNext/>
        <w:spacing w:after="0" w:line="240" w:lineRule="auto"/>
        <w:outlineLvl w:val="1"/>
        <w:rPr>
          <w:rFonts w:eastAsia="Times New Roman"/>
          <w:b/>
          <w:iCs/>
          <w:sz w:val="22"/>
          <w:szCs w:val="22"/>
          <w:lang w:eastAsia="ro-RO"/>
        </w:rPr>
      </w:pPr>
    </w:p>
    <w:bookmarkEnd w:id="22"/>
    <w:bookmarkEnd w:id="23"/>
    <w:bookmarkEnd w:id="24"/>
    <w:bookmarkEnd w:id="25"/>
    <w:p w:rsidR="006D68EF" w:rsidRPr="003179EC" w:rsidRDefault="00EB1713">
      <w:pPr>
        <w:keepNext/>
        <w:spacing w:after="0" w:line="240" w:lineRule="auto"/>
        <w:outlineLvl w:val="1"/>
        <w:rPr>
          <w:rFonts w:eastAsia="Times New Roman"/>
          <w:b/>
          <w:iCs/>
          <w:sz w:val="22"/>
          <w:szCs w:val="22"/>
          <w:u w:val="single"/>
          <w:lang w:eastAsia="ro-RO"/>
        </w:rPr>
      </w:pPr>
      <w:r w:rsidRPr="003179EC">
        <w:rPr>
          <w:rFonts w:eastAsia="Times New Roman"/>
          <w:b/>
          <w:iCs/>
          <w:sz w:val="22"/>
          <w:szCs w:val="22"/>
          <w:u w:val="single"/>
          <w:lang w:eastAsia="ro-RO"/>
        </w:rPr>
        <w:t>6</w:t>
      </w:r>
      <w:r w:rsidR="00E7696B" w:rsidRPr="003179EC">
        <w:rPr>
          <w:rFonts w:eastAsia="Times New Roman"/>
          <w:b/>
          <w:iCs/>
          <w:sz w:val="22"/>
          <w:szCs w:val="22"/>
          <w:u w:val="single"/>
          <w:lang w:eastAsia="ro-RO"/>
        </w:rPr>
        <w:t>.</w:t>
      </w:r>
      <w:r w:rsidR="00380430" w:rsidRPr="003179EC">
        <w:rPr>
          <w:rFonts w:eastAsia="Times New Roman"/>
          <w:b/>
          <w:iCs/>
          <w:sz w:val="22"/>
          <w:szCs w:val="22"/>
          <w:u w:val="single"/>
          <w:lang w:eastAsia="ro-RO"/>
        </w:rPr>
        <w:t xml:space="preserve"> </w:t>
      </w:r>
      <w:r w:rsidR="00E7696B" w:rsidRPr="003179EC">
        <w:rPr>
          <w:rFonts w:eastAsia="Times New Roman"/>
          <w:b/>
          <w:iCs/>
          <w:sz w:val="22"/>
          <w:szCs w:val="22"/>
          <w:u w:val="single"/>
          <w:lang w:eastAsia="ro-RO"/>
        </w:rPr>
        <w:t xml:space="preserve">CONDIŢII DE PLATĂ </w:t>
      </w:r>
    </w:p>
    <w:p w:rsidR="00CD07F9" w:rsidRPr="003179EC" w:rsidRDefault="00CD07F9">
      <w:pPr>
        <w:widowControl w:val="0"/>
        <w:spacing w:after="0" w:line="240" w:lineRule="auto"/>
        <w:ind w:left="720"/>
        <w:outlineLvl w:val="1"/>
        <w:rPr>
          <w:rFonts w:eastAsia="Times New Roman"/>
          <w:b/>
          <w:i/>
          <w:iCs/>
          <w:sz w:val="22"/>
          <w:szCs w:val="22"/>
        </w:rPr>
      </w:pPr>
    </w:p>
    <w:p w:rsidR="00CD07F9" w:rsidRPr="003179EC" w:rsidRDefault="00EE4D53">
      <w:pPr>
        <w:widowControl w:val="0"/>
        <w:spacing w:after="0" w:line="240" w:lineRule="auto"/>
        <w:jc w:val="both"/>
        <w:rPr>
          <w:rFonts w:eastAsia="Times New Roman"/>
          <w:sz w:val="22"/>
          <w:szCs w:val="22"/>
        </w:rPr>
      </w:pPr>
      <w:r w:rsidRPr="003179EC">
        <w:rPr>
          <w:rFonts w:eastAsia="Times New Roman"/>
          <w:sz w:val="22"/>
          <w:szCs w:val="22"/>
        </w:rPr>
        <w:t xml:space="preserve">Plata se va face pe bază de factură, urmare aprobării de către Achizitor a furnizărilor de efectuate, dupa încheierea unui Proces Verbal de Recepţie fără obiecţiuni prin care achizitorul/beneficiarul-cumpărător şi ofertantul/furnizorul-vânzător constată faptul că </w:t>
      </w:r>
      <w:r w:rsidR="00C2597A" w:rsidRPr="003179EC">
        <w:rPr>
          <w:rFonts w:eastAsia="Times New Roman"/>
          <w:sz w:val="22"/>
          <w:szCs w:val="22"/>
        </w:rPr>
        <w:t>produsele</w:t>
      </w:r>
      <w:r w:rsidRPr="003179EC">
        <w:rPr>
          <w:rFonts w:eastAsia="Times New Roman"/>
          <w:sz w:val="22"/>
          <w:szCs w:val="22"/>
        </w:rPr>
        <w:t xml:space="preserve"> au fost furnizate corespunzător şi la termen.</w:t>
      </w:r>
    </w:p>
    <w:p w:rsidR="00CD07F9" w:rsidRPr="003179EC" w:rsidRDefault="00CD07F9">
      <w:pPr>
        <w:widowControl w:val="0"/>
        <w:spacing w:after="0" w:line="240" w:lineRule="auto"/>
        <w:jc w:val="both"/>
        <w:rPr>
          <w:rFonts w:eastAsia="Times New Roman"/>
          <w:sz w:val="22"/>
          <w:szCs w:val="22"/>
        </w:rPr>
      </w:pPr>
    </w:p>
    <w:p w:rsidR="00CD07F9" w:rsidRPr="00287BB7" w:rsidRDefault="00E7696B">
      <w:pPr>
        <w:spacing w:after="0" w:line="240" w:lineRule="auto"/>
        <w:jc w:val="both"/>
        <w:rPr>
          <w:rFonts w:eastAsia="Times New Roman"/>
          <w:sz w:val="22"/>
          <w:szCs w:val="22"/>
          <w:lang w:eastAsia="ro-RO"/>
        </w:rPr>
      </w:pPr>
      <w:r w:rsidRPr="003751F1">
        <w:rPr>
          <w:rFonts w:eastAsia="Times New Roman"/>
          <w:sz w:val="22"/>
          <w:szCs w:val="22"/>
          <w:lang w:eastAsia="ro-RO"/>
        </w:rPr>
        <w:t xml:space="preserve">Plata se va face in termen de </w:t>
      </w:r>
      <w:r w:rsidR="00B86089" w:rsidRPr="003751F1">
        <w:rPr>
          <w:rFonts w:eastAsia="Times New Roman"/>
          <w:sz w:val="22"/>
          <w:szCs w:val="22"/>
          <w:lang w:eastAsia="ro-RO"/>
        </w:rPr>
        <w:t xml:space="preserve">maxim </w:t>
      </w:r>
      <w:r w:rsidR="003751F1" w:rsidRPr="003751F1">
        <w:rPr>
          <w:rFonts w:eastAsia="Times New Roman"/>
          <w:sz w:val="22"/>
          <w:szCs w:val="22"/>
          <w:lang w:eastAsia="ro-RO"/>
        </w:rPr>
        <w:t xml:space="preserve">10 </w:t>
      </w:r>
      <w:r w:rsidRPr="003751F1">
        <w:rPr>
          <w:rFonts w:eastAsia="Times New Roman"/>
          <w:sz w:val="22"/>
          <w:szCs w:val="22"/>
          <w:lang w:eastAsia="ro-RO"/>
        </w:rPr>
        <w:t xml:space="preserve">zile </w:t>
      </w:r>
      <w:r w:rsidR="003751F1" w:rsidRPr="003751F1">
        <w:rPr>
          <w:rFonts w:eastAsia="Times New Roman"/>
          <w:sz w:val="22"/>
          <w:szCs w:val="22"/>
          <w:lang w:eastAsia="ro-RO"/>
        </w:rPr>
        <w:t xml:space="preserve">calendaristice </w:t>
      </w:r>
      <w:r w:rsidRPr="003751F1">
        <w:rPr>
          <w:rFonts w:eastAsia="Times New Roman"/>
          <w:sz w:val="22"/>
          <w:szCs w:val="22"/>
          <w:lang w:eastAsia="ro-RO"/>
        </w:rPr>
        <w:t>de la semnarea procesului verbal de receptie.</w:t>
      </w:r>
    </w:p>
    <w:p w:rsidR="009E5D7E" w:rsidRDefault="009E5D7E">
      <w:pPr>
        <w:spacing w:after="0" w:line="240" w:lineRule="auto"/>
        <w:jc w:val="both"/>
        <w:rPr>
          <w:rFonts w:eastAsia="Times New Roman"/>
          <w:sz w:val="22"/>
          <w:szCs w:val="22"/>
          <w:lang w:eastAsia="ro-RO"/>
        </w:rPr>
      </w:pPr>
    </w:p>
    <w:p w:rsidR="00E121AF" w:rsidRPr="003179EC" w:rsidRDefault="00E121AF">
      <w:pPr>
        <w:spacing w:after="0" w:line="240" w:lineRule="auto"/>
        <w:jc w:val="both"/>
        <w:rPr>
          <w:rFonts w:eastAsia="Times New Roman"/>
          <w:sz w:val="22"/>
          <w:szCs w:val="22"/>
          <w:lang w:eastAsia="ro-RO"/>
        </w:rPr>
      </w:pPr>
    </w:p>
    <w:tbl>
      <w:tblPr>
        <w:tblW w:w="8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2180"/>
        <w:gridCol w:w="2289"/>
        <w:gridCol w:w="2179"/>
      </w:tblGrid>
      <w:tr w:rsidR="00C2597A" w:rsidRPr="003179EC" w:rsidTr="00D53F54">
        <w:trPr>
          <w:trHeight w:val="501"/>
          <w:jc w:val="center"/>
        </w:trPr>
        <w:tc>
          <w:tcPr>
            <w:tcW w:w="1755" w:type="dxa"/>
            <w:tcBorders>
              <w:bottom w:val="single" w:sz="4" w:space="0" w:color="auto"/>
            </w:tcBorders>
          </w:tcPr>
          <w:p w:rsidR="00C2597A" w:rsidRPr="003179EC" w:rsidRDefault="00C2597A" w:rsidP="00C2597A">
            <w:pPr>
              <w:spacing w:after="0" w:line="240" w:lineRule="auto"/>
              <w:rPr>
                <w:rFonts w:eastAsia="Times New Roman"/>
                <w:b/>
              </w:rPr>
            </w:pPr>
          </w:p>
        </w:tc>
        <w:tc>
          <w:tcPr>
            <w:tcW w:w="2180" w:type="dxa"/>
            <w:shd w:val="clear" w:color="auto" w:fill="F3F3F3"/>
          </w:tcPr>
          <w:p w:rsidR="00C2597A" w:rsidRPr="003179EC" w:rsidRDefault="00C2597A" w:rsidP="00C2597A">
            <w:pPr>
              <w:spacing w:after="0" w:line="240" w:lineRule="auto"/>
              <w:jc w:val="center"/>
              <w:rPr>
                <w:rFonts w:eastAsia="Times New Roman"/>
                <w:b/>
              </w:rPr>
            </w:pPr>
            <w:r w:rsidRPr="003179EC">
              <w:rPr>
                <w:rFonts w:eastAsia="Times New Roman"/>
                <w:b/>
              </w:rPr>
              <w:t>Elaborat de:</w:t>
            </w:r>
          </w:p>
        </w:tc>
        <w:tc>
          <w:tcPr>
            <w:tcW w:w="2289" w:type="dxa"/>
            <w:shd w:val="clear" w:color="auto" w:fill="F3F3F3"/>
          </w:tcPr>
          <w:p w:rsidR="00C2597A" w:rsidRPr="003179EC" w:rsidRDefault="00C2597A" w:rsidP="00C2597A">
            <w:pPr>
              <w:spacing w:after="0" w:line="240" w:lineRule="auto"/>
              <w:jc w:val="center"/>
              <w:rPr>
                <w:rFonts w:eastAsia="Times New Roman"/>
                <w:b/>
              </w:rPr>
            </w:pPr>
            <w:r w:rsidRPr="003179EC">
              <w:rPr>
                <w:rFonts w:eastAsia="Times New Roman"/>
                <w:b/>
              </w:rPr>
              <w:t>Verificat dpdv financiar/bugetar:</w:t>
            </w:r>
          </w:p>
        </w:tc>
        <w:tc>
          <w:tcPr>
            <w:tcW w:w="2179" w:type="dxa"/>
            <w:shd w:val="clear" w:color="auto" w:fill="F3F3F3"/>
          </w:tcPr>
          <w:p w:rsidR="00C2597A" w:rsidRPr="003179EC" w:rsidRDefault="00C2597A" w:rsidP="00C2597A">
            <w:pPr>
              <w:spacing w:after="0" w:line="240" w:lineRule="auto"/>
              <w:jc w:val="center"/>
              <w:rPr>
                <w:rFonts w:eastAsia="Times New Roman"/>
                <w:b/>
              </w:rPr>
            </w:pPr>
            <w:r w:rsidRPr="003179EC">
              <w:rPr>
                <w:rFonts w:eastAsia="Times New Roman"/>
                <w:b/>
              </w:rPr>
              <w:t>Avizat de:</w:t>
            </w:r>
          </w:p>
        </w:tc>
      </w:tr>
      <w:tr w:rsidR="00C2597A" w:rsidRPr="003179EC" w:rsidTr="00D53F54">
        <w:trPr>
          <w:trHeight w:val="466"/>
          <w:jc w:val="center"/>
        </w:trPr>
        <w:tc>
          <w:tcPr>
            <w:tcW w:w="1755" w:type="dxa"/>
            <w:shd w:val="clear" w:color="auto" w:fill="F3F3F3"/>
          </w:tcPr>
          <w:p w:rsidR="00C2597A" w:rsidRPr="003179EC" w:rsidRDefault="00C2597A" w:rsidP="00C2597A">
            <w:pPr>
              <w:spacing w:after="0" w:line="240" w:lineRule="auto"/>
              <w:rPr>
                <w:rFonts w:eastAsia="Times New Roman"/>
                <w:b/>
              </w:rPr>
            </w:pPr>
            <w:r w:rsidRPr="003179EC">
              <w:rPr>
                <w:rFonts w:eastAsia="Times New Roman"/>
                <w:b/>
              </w:rPr>
              <w:t>Nume şi Prenume</w:t>
            </w:r>
          </w:p>
        </w:tc>
        <w:tc>
          <w:tcPr>
            <w:tcW w:w="2180" w:type="dxa"/>
            <w:vAlign w:val="center"/>
          </w:tcPr>
          <w:p w:rsidR="00C2597A" w:rsidRPr="003179EC" w:rsidRDefault="007B155D" w:rsidP="00C2597A">
            <w:pPr>
              <w:spacing w:after="0" w:line="240" w:lineRule="auto"/>
              <w:jc w:val="center"/>
              <w:rPr>
                <w:rFonts w:eastAsia="Times New Roman"/>
              </w:rPr>
            </w:pPr>
            <w:r w:rsidRPr="003179EC">
              <w:rPr>
                <w:rFonts w:eastAsia="Times New Roman"/>
              </w:rPr>
              <w:t>Emilia Ispas</w:t>
            </w:r>
          </w:p>
        </w:tc>
        <w:tc>
          <w:tcPr>
            <w:tcW w:w="2289" w:type="dxa"/>
            <w:vAlign w:val="center"/>
          </w:tcPr>
          <w:p w:rsidR="00C2597A" w:rsidRPr="003179EC" w:rsidRDefault="00E34993">
            <w:pPr>
              <w:spacing w:after="0" w:line="240" w:lineRule="auto"/>
              <w:jc w:val="center"/>
              <w:rPr>
                <w:rFonts w:eastAsia="Times New Roman"/>
              </w:rPr>
            </w:pPr>
            <w:r w:rsidRPr="003179EC">
              <w:rPr>
                <w:rFonts w:eastAsia="Times New Roman"/>
              </w:rPr>
              <w:t xml:space="preserve">Moiceanu </w:t>
            </w:r>
            <w:r w:rsidR="00C2597A" w:rsidRPr="003179EC">
              <w:rPr>
                <w:rFonts w:eastAsia="Times New Roman"/>
              </w:rPr>
              <w:t xml:space="preserve">Laura </w:t>
            </w:r>
          </w:p>
        </w:tc>
        <w:tc>
          <w:tcPr>
            <w:tcW w:w="2179" w:type="dxa"/>
            <w:vAlign w:val="center"/>
          </w:tcPr>
          <w:p w:rsidR="00C2597A" w:rsidRPr="003179EC" w:rsidRDefault="007B155D">
            <w:pPr>
              <w:spacing w:after="0" w:line="240" w:lineRule="auto"/>
              <w:jc w:val="center"/>
              <w:rPr>
                <w:rFonts w:eastAsia="Times New Roman"/>
              </w:rPr>
            </w:pPr>
            <w:r w:rsidRPr="003179EC">
              <w:rPr>
                <w:rFonts w:eastAsia="Times New Roman"/>
              </w:rPr>
              <w:t>Roxana Ossian</w:t>
            </w:r>
          </w:p>
        </w:tc>
      </w:tr>
      <w:tr w:rsidR="00C2597A" w:rsidRPr="003179EC" w:rsidTr="00D53F54">
        <w:trPr>
          <w:trHeight w:val="583"/>
          <w:jc w:val="center"/>
        </w:trPr>
        <w:tc>
          <w:tcPr>
            <w:tcW w:w="1755" w:type="dxa"/>
            <w:shd w:val="clear" w:color="auto" w:fill="F3F3F3"/>
          </w:tcPr>
          <w:p w:rsidR="00C2597A" w:rsidRPr="003179EC" w:rsidRDefault="00C2597A" w:rsidP="00C2597A">
            <w:pPr>
              <w:spacing w:after="0" w:line="240" w:lineRule="auto"/>
              <w:rPr>
                <w:rFonts w:eastAsia="Times New Roman"/>
                <w:b/>
              </w:rPr>
            </w:pPr>
            <w:r w:rsidRPr="003179EC">
              <w:rPr>
                <w:rFonts w:eastAsia="Times New Roman"/>
                <w:b/>
              </w:rPr>
              <w:t>Funcţia</w:t>
            </w:r>
          </w:p>
        </w:tc>
        <w:tc>
          <w:tcPr>
            <w:tcW w:w="2180" w:type="dxa"/>
            <w:vAlign w:val="center"/>
          </w:tcPr>
          <w:p w:rsidR="00C2597A" w:rsidRPr="003179EC" w:rsidRDefault="00DC2891" w:rsidP="00C2597A">
            <w:pPr>
              <w:spacing w:after="0" w:line="240" w:lineRule="auto"/>
              <w:jc w:val="center"/>
              <w:rPr>
                <w:rFonts w:eastAsia="Times New Roman"/>
              </w:rPr>
            </w:pPr>
            <w:r w:rsidRPr="00DC2891">
              <w:rPr>
                <w:rFonts w:eastAsia="Times New Roman"/>
              </w:rPr>
              <w:t>Coordonator al Programului de Constientizare in Scoli de Masa</w:t>
            </w:r>
          </w:p>
        </w:tc>
        <w:tc>
          <w:tcPr>
            <w:tcW w:w="2289" w:type="dxa"/>
            <w:vAlign w:val="center"/>
          </w:tcPr>
          <w:p w:rsidR="00C2597A" w:rsidRPr="003179EC" w:rsidRDefault="00C2597A" w:rsidP="00C2597A">
            <w:pPr>
              <w:spacing w:after="0" w:line="240" w:lineRule="auto"/>
              <w:jc w:val="center"/>
              <w:rPr>
                <w:rFonts w:eastAsia="Times New Roman"/>
              </w:rPr>
            </w:pPr>
            <w:r w:rsidRPr="003179EC">
              <w:rPr>
                <w:rFonts w:eastAsia="Times New Roman"/>
              </w:rPr>
              <w:t>Responsabil financiar</w:t>
            </w:r>
          </w:p>
        </w:tc>
        <w:tc>
          <w:tcPr>
            <w:tcW w:w="2179" w:type="dxa"/>
            <w:vAlign w:val="center"/>
          </w:tcPr>
          <w:p w:rsidR="00C2597A" w:rsidRPr="003179EC" w:rsidRDefault="00C2597A" w:rsidP="00C2597A">
            <w:pPr>
              <w:spacing w:after="0" w:line="240" w:lineRule="auto"/>
              <w:jc w:val="center"/>
              <w:rPr>
                <w:rFonts w:eastAsia="Times New Roman"/>
              </w:rPr>
            </w:pPr>
            <w:r w:rsidRPr="003179EC">
              <w:rPr>
                <w:rFonts w:eastAsia="Times New Roman"/>
              </w:rPr>
              <w:t>Manager de proiect</w:t>
            </w:r>
          </w:p>
        </w:tc>
      </w:tr>
      <w:tr w:rsidR="00C2597A" w:rsidRPr="003179EC" w:rsidTr="00D53F54">
        <w:trPr>
          <w:trHeight w:val="322"/>
          <w:jc w:val="center"/>
        </w:trPr>
        <w:tc>
          <w:tcPr>
            <w:tcW w:w="1755" w:type="dxa"/>
            <w:shd w:val="clear" w:color="auto" w:fill="F3F3F3"/>
          </w:tcPr>
          <w:p w:rsidR="00C2597A" w:rsidRPr="003179EC" w:rsidRDefault="00C2597A" w:rsidP="00C2597A">
            <w:pPr>
              <w:spacing w:after="0" w:line="240" w:lineRule="auto"/>
              <w:rPr>
                <w:rFonts w:eastAsia="Times New Roman"/>
                <w:b/>
              </w:rPr>
            </w:pPr>
            <w:r w:rsidRPr="003179EC">
              <w:rPr>
                <w:rFonts w:eastAsia="Times New Roman"/>
                <w:b/>
              </w:rPr>
              <w:t>Semnătura</w:t>
            </w:r>
          </w:p>
          <w:p w:rsidR="00C2597A" w:rsidRPr="003179EC" w:rsidRDefault="00C2597A" w:rsidP="00C2597A">
            <w:pPr>
              <w:spacing w:after="0" w:line="240" w:lineRule="auto"/>
              <w:rPr>
                <w:rFonts w:eastAsia="Times New Roman"/>
                <w:b/>
              </w:rPr>
            </w:pPr>
          </w:p>
        </w:tc>
        <w:tc>
          <w:tcPr>
            <w:tcW w:w="2180" w:type="dxa"/>
          </w:tcPr>
          <w:p w:rsidR="00C2597A" w:rsidRPr="003179EC" w:rsidRDefault="00C2597A" w:rsidP="00C2597A">
            <w:pPr>
              <w:spacing w:after="0" w:line="240" w:lineRule="auto"/>
              <w:rPr>
                <w:rFonts w:eastAsia="Times New Roman"/>
              </w:rPr>
            </w:pPr>
          </w:p>
        </w:tc>
        <w:tc>
          <w:tcPr>
            <w:tcW w:w="2289" w:type="dxa"/>
          </w:tcPr>
          <w:p w:rsidR="00C2597A" w:rsidRPr="003179EC" w:rsidRDefault="00C2597A" w:rsidP="00C2597A">
            <w:pPr>
              <w:spacing w:after="0" w:line="240" w:lineRule="auto"/>
              <w:rPr>
                <w:rFonts w:eastAsia="Times New Roman"/>
              </w:rPr>
            </w:pPr>
          </w:p>
        </w:tc>
        <w:tc>
          <w:tcPr>
            <w:tcW w:w="2179" w:type="dxa"/>
          </w:tcPr>
          <w:p w:rsidR="00C2597A" w:rsidRPr="003179EC" w:rsidRDefault="00C2597A" w:rsidP="00C2597A">
            <w:pPr>
              <w:spacing w:after="0" w:line="240" w:lineRule="auto"/>
              <w:rPr>
                <w:rFonts w:eastAsia="Times New Roman"/>
              </w:rPr>
            </w:pPr>
          </w:p>
        </w:tc>
      </w:tr>
      <w:tr w:rsidR="00C2597A" w:rsidRPr="00287BB7" w:rsidTr="00D53F54">
        <w:trPr>
          <w:trHeight w:val="367"/>
          <w:jc w:val="center"/>
        </w:trPr>
        <w:tc>
          <w:tcPr>
            <w:tcW w:w="1755" w:type="dxa"/>
            <w:shd w:val="clear" w:color="auto" w:fill="F3F3F3"/>
          </w:tcPr>
          <w:p w:rsidR="00C2597A" w:rsidRPr="003179EC" w:rsidRDefault="00C2597A" w:rsidP="00C2597A">
            <w:pPr>
              <w:spacing w:after="0" w:line="240" w:lineRule="auto"/>
              <w:rPr>
                <w:rFonts w:eastAsia="Times New Roman"/>
                <w:b/>
              </w:rPr>
            </w:pPr>
            <w:r w:rsidRPr="003179EC">
              <w:rPr>
                <w:rFonts w:eastAsia="Times New Roman"/>
                <w:b/>
              </w:rPr>
              <w:t>Data</w:t>
            </w:r>
          </w:p>
        </w:tc>
        <w:tc>
          <w:tcPr>
            <w:tcW w:w="2180" w:type="dxa"/>
          </w:tcPr>
          <w:p w:rsidR="00C2597A" w:rsidRPr="003179EC" w:rsidRDefault="00E121AF" w:rsidP="00E121AF">
            <w:pPr>
              <w:spacing w:after="0" w:line="240" w:lineRule="auto"/>
              <w:jc w:val="center"/>
              <w:rPr>
                <w:rFonts w:eastAsia="Times New Roman"/>
              </w:rPr>
            </w:pPr>
            <w:r>
              <w:rPr>
                <w:rFonts w:eastAsia="Times New Roman"/>
              </w:rPr>
              <w:t>11</w:t>
            </w:r>
            <w:r w:rsidR="00BA1C3B">
              <w:rPr>
                <w:rFonts w:eastAsia="Times New Roman"/>
              </w:rPr>
              <w:t xml:space="preserve"> </w:t>
            </w:r>
            <w:r>
              <w:rPr>
                <w:rFonts w:eastAsia="Times New Roman"/>
              </w:rPr>
              <w:t>april</w:t>
            </w:r>
            <w:r w:rsidR="006C37C6" w:rsidRPr="003179EC">
              <w:rPr>
                <w:rFonts w:eastAsia="Times New Roman"/>
              </w:rPr>
              <w:t>ie</w:t>
            </w:r>
            <w:r w:rsidR="00C2597A" w:rsidRPr="003179EC">
              <w:rPr>
                <w:rFonts w:eastAsia="Times New Roman"/>
              </w:rPr>
              <w:t xml:space="preserve"> 201</w:t>
            </w:r>
            <w:r w:rsidR="00910BF7">
              <w:rPr>
                <w:rFonts w:eastAsia="Times New Roman"/>
              </w:rPr>
              <w:t>6</w:t>
            </w:r>
          </w:p>
        </w:tc>
        <w:tc>
          <w:tcPr>
            <w:tcW w:w="2289" w:type="dxa"/>
          </w:tcPr>
          <w:p w:rsidR="00C2597A" w:rsidRPr="003179EC" w:rsidRDefault="00E121AF" w:rsidP="00E121AF">
            <w:pPr>
              <w:spacing w:after="0" w:line="240" w:lineRule="auto"/>
              <w:jc w:val="center"/>
              <w:rPr>
                <w:rFonts w:eastAsia="Times New Roman"/>
              </w:rPr>
            </w:pPr>
            <w:r>
              <w:rPr>
                <w:rFonts w:eastAsia="Times New Roman"/>
              </w:rPr>
              <w:t>11 april</w:t>
            </w:r>
            <w:r w:rsidR="00BA1C3B" w:rsidRPr="00BA1C3B">
              <w:rPr>
                <w:rFonts w:eastAsia="Times New Roman"/>
              </w:rPr>
              <w:t>ie 201</w:t>
            </w:r>
            <w:r w:rsidR="00910BF7">
              <w:rPr>
                <w:rFonts w:eastAsia="Times New Roman"/>
              </w:rPr>
              <w:t>6</w:t>
            </w:r>
          </w:p>
        </w:tc>
        <w:tc>
          <w:tcPr>
            <w:tcW w:w="2179" w:type="dxa"/>
          </w:tcPr>
          <w:p w:rsidR="00C2597A" w:rsidRPr="003179EC" w:rsidRDefault="00E121AF" w:rsidP="00910BF7">
            <w:pPr>
              <w:spacing w:after="0" w:line="240" w:lineRule="auto"/>
              <w:jc w:val="center"/>
              <w:rPr>
                <w:rFonts w:eastAsia="Times New Roman"/>
              </w:rPr>
            </w:pPr>
            <w:r>
              <w:rPr>
                <w:rFonts w:eastAsia="Times New Roman"/>
              </w:rPr>
              <w:t>11 aprilie</w:t>
            </w:r>
            <w:r w:rsidR="00BA1C3B" w:rsidRPr="00BA1C3B">
              <w:rPr>
                <w:rFonts w:eastAsia="Times New Roman"/>
              </w:rPr>
              <w:t xml:space="preserve"> 201</w:t>
            </w:r>
            <w:r w:rsidR="00910BF7">
              <w:rPr>
                <w:rFonts w:eastAsia="Times New Roman"/>
              </w:rPr>
              <w:t>6</w:t>
            </w:r>
          </w:p>
        </w:tc>
      </w:tr>
    </w:tbl>
    <w:p w:rsidR="006D68EF" w:rsidRPr="00287BB7" w:rsidRDefault="006D68EF">
      <w:pPr>
        <w:keepNext/>
        <w:keepLines/>
        <w:widowControl w:val="0"/>
        <w:spacing w:after="0" w:line="240" w:lineRule="auto"/>
        <w:contextualSpacing/>
        <w:jc w:val="center"/>
        <w:rPr>
          <w:b/>
          <w:bCs/>
          <w:sz w:val="22"/>
          <w:szCs w:val="22"/>
          <w:lang w:eastAsia="ro-RO"/>
        </w:rPr>
      </w:pPr>
    </w:p>
    <w:sectPr w:rsidR="006D68EF" w:rsidRPr="00287BB7" w:rsidSect="00072E15">
      <w:headerReference w:type="default" r:id="rId12"/>
      <w:footerReference w:type="even" r:id="rId13"/>
      <w:footerReference w:type="default" r:id="rId14"/>
      <w:pgSz w:w="11906" w:h="16838" w:code="9"/>
      <w:pgMar w:top="3403" w:right="1021" w:bottom="450" w:left="1418" w:header="426" w:footer="24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3E5" w:rsidRDefault="009E63E5">
      <w:pPr>
        <w:spacing w:after="0" w:line="240" w:lineRule="auto"/>
      </w:pPr>
      <w:r>
        <w:separator/>
      </w:r>
    </w:p>
  </w:endnote>
  <w:endnote w:type="continuationSeparator" w:id="0">
    <w:p w:rsidR="009E63E5" w:rsidRDefault="009E6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tima">
    <w:charset w:val="00"/>
    <w:family w:val="swiss"/>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Arial">
    <w:altName w:val="Arial"/>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OOEnc">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1F1" w:rsidRDefault="003751F1" w:rsidP="007B05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51F1" w:rsidRDefault="003751F1" w:rsidP="007B05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1F1" w:rsidRPr="005F3E34" w:rsidRDefault="009E63E5" w:rsidP="002F0101">
    <w:pPr>
      <w:pStyle w:val="Footer"/>
      <w:spacing w:after="0" w:line="240" w:lineRule="auto"/>
      <w:ind w:left="-426"/>
      <w:jc w:val="center"/>
    </w:pPr>
    <w:r>
      <w:rPr>
        <w:sz w:val="6"/>
      </w:rPr>
      <w:pict>
        <v:rect id="_x0000_i1026" style="width:0;height:1.5pt" o:hralign="center" o:hrstd="t" o:hr="t" fillcolor="#a0a0a0" stroked="f"/>
      </w:pict>
    </w:r>
  </w:p>
  <w:p w:rsidR="003751F1" w:rsidRDefault="003751F1" w:rsidP="002F0101">
    <w:pPr>
      <w:pStyle w:val="Footer"/>
      <w:spacing w:after="0" w:line="240" w:lineRule="auto"/>
      <w:ind w:left="-993" w:right="-239"/>
      <w:jc w:val="center"/>
    </w:pPr>
    <w:r>
      <w:rPr>
        <w:noProof/>
        <w:lang w:val="en-US"/>
      </w:rPr>
      <w:drawing>
        <wp:inline distT="0" distB="0" distL="0" distR="0" wp14:anchorId="0DE3A9FC" wp14:editId="71FCEDDA">
          <wp:extent cx="7124065" cy="1423035"/>
          <wp:effectExtent l="0" t="0" r="635" b="5715"/>
          <wp:docPr id="3" name="Picture 3" descr="footer_eea_grants_var2_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_eea_grants_var2_j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065" cy="1423035"/>
                  </a:xfrm>
                  <a:prstGeom prst="rect">
                    <a:avLst/>
                  </a:prstGeom>
                  <a:noFill/>
                  <a:ln>
                    <a:noFill/>
                  </a:ln>
                </pic:spPr>
              </pic:pic>
            </a:graphicData>
          </a:graphic>
        </wp:inline>
      </w:drawing>
    </w:r>
  </w:p>
  <w:p w:rsidR="003751F1" w:rsidRPr="002F0101" w:rsidRDefault="003751F1" w:rsidP="002F0101">
    <w:pPr>
      <w:pStyle w:val="Footer"/>
      <w:spacing w:after="0" w:line="240" w:lineRule="auto"/>
      <w:ind w:right="360"/>
      <w:jc w:val="right"/>
      <w:rPr>
        <w:sz w:val="20"/>
      </w:rPr>
    </w:pPr>
    <w:r w:rsidRPr="003946F1">
      <w:rPr>
        <w:sz w:val="20"/>
      </w:rPr>
      <w:t xml:space="preserve">Pagina </w:t>
    </w:r>
    <w:r w:rsidRPr="003946F1">
      <w:rPr>
        <w:rStyle w:val="PageNumber"/>
        <w:sz w:val="20"/>
      </w:rPr>
      <w:fldChar w:fldCharType="begin"/>
    </w:r>
    <w:r w:rsidRPr="003946F1">
      <w:rPr>
        <w:rStyle w:val="PageNumber"/>
        <w:sz w:val="20"/>
      </w:rPr>
      <w:instrText xml:space="preserve"> PAGE </w:instrText>
    </w:r>
    <w:r w:rsidRPr="003946F1">
      <w:rPr>
        <w:rStyle w:val="PageNumber"/>
        <w:sz w:val="20"/>
      </w:rPr>
      <w:fldChar w:fldCharType="separate"/>
    </w:r>
    <w:r w:rsidR="005D0AB5">
      <w:rPr>
        <w:rStyle w:val="PageNumber"/>
        <w:noProof/>
        <w:sz w:val="20"/>
      </w:rPr>
      <w:t>15</w:t>
    </w:r>
    <w:r w:rsidRPr="003946F1">
      <w:rPr>
        <w:rStyle w:val="PageNumber"/>
        <w:sz w:val="20"/>
      </w:rPr>
      <w:fldChar w:fldCharType="end"/>
    </w:r>
    <w:r w:rsidRPr="003946F1">
      <w:rPr>
        <w:rStyle w:val="PageNumber"/>
        <w:sz w:val="20"/>
      </w:rPr>
      <w:t xml:space="preserve"> din </w:t>
    </w:r>
    <w:r w:rsidRPr="003946F1">
      <w:rPr>
        <w:rStyle w:val="PageNumber"/>
        <w:sz w:val="20"/>
      </w:rPr>
      <w:fldChar w:fldCharType="begin"/>
    </w:r>
    <w:r w:rsidRPr="003946F1">
      <w:rPr>
        <w:rStyle w:val="PageNumber"/>
        <w:sz w:val="20"/>
      </w:rPr>
      <w:instrText xml:space="preserve"> NUMPAGES </w:instrText>
    </w:r>
    <w:r w:rsidRPr="003946F1">
      <w:rPr>
        <w:rStyle w:val="PageNumber"/>
        <w:sz w:val="20"/>
      </w:rPr>
      <w:fldChar w:fldCharType="separate"/>
    </w:r>
    <w:r w:rsidR="005D0AB5">
      <w:rPr>
        <w:rStyle w:val="PageNumber"/>
        <w:noProof/>
        <w:sz w:val="20"/>
      </w:rPr>
      <w:t>15</w:t>
    </w:r>
    <w:r w:rsidRPr="003946F1">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3E5" w:rsidRDefault="009E63E5">
      <w:pPr>
        <w:spacing w:after="0" w:line="240" w:lineRule="auto"/>
      </w:pPr>
      <w:r>
        <w:separator/>
      </w:r>
    </w:p>
  </w:footnote>
  <w:footnote w:type="continuationSeparator" w:id="0">
    <w:p w:rsidR="009E63E5" w:rsidRDefault="009E63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1F1" w:rsidRPr="00913951" w:rsidRDefault="003751F1" w:rsidP="002F0101">
    <w:pPr>
      <w:pStyle w:val="Header"/>
      <w:spacing w:after="0" w:line="240" w:lineRule="auto"/>
      <w:ind w:left="-1134"/>
      <w:jc w:val="center"/>
    </w:pPr>
    <w:r>
      <w:rPr>
        <w:noProof/>
        <w:lang w:val="en-US"/>
      </w:rPr>
      <w:drawing>
        <wp:inline distT="0" distB="0" distL="0" distR="0" wp14:anchorId="382842D0" wp14:editId="7B97E972">
          <wp:extent cx="7211695" cy="1630045"/>
          <wp:effectExtent l="0" t="0" r="8255" b="8255"/>
          <wp:docPr id="2" name="Picture 2" descr="antet_eea_grants_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_eea_grants_s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1695" cy="1630045"/>
                  </a:xfrm>
                  <a:prstGeom prst="rect">
                    <a:avLst/>
                  </a:prstGeom>
                  <a:noFill/>
                  <a:ln>
                    <a:noFill/>
                  </a:ln>
                </pic:spPr>
              </pic:pic>
            </a:graphicData>
          </a:graphic>
        </wp:inline>
      </w:drawing>
    </w:r>
    <w:r w:rsidR="009E63E5">
      <w:rPr>
        <w:sz w:val="6"/>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0" w:firstLine="0"/>
      </w:pPr>
      <w:rPr>
        <w:b w:val="0"/>
        <w:strike w:val="0"/>
        <w:dstrike w:val="0"/>
        <w:color w:val="auto"/>
        <w:u w:val="none"/>
        <w:effect w:val="none"/>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17"/>
    <w:multiLevelType w:val="multilevel"/>
    <w:tmpl w:val="0000001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000001D"/>
    <w:multiLevelType w:val="multilevel"/>
    <w:tmpl w:val="0000001D"/>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2"/>
    <w:multiLevelType w:val="multilevel"/>
    <w:tmpl w:val="000000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1C63F9C"/>
    <w:multiLevelType w:val="hybridMultilevel"/>
    <w:tmpl w:val="E5081342"/>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15:restartNumberingAfterBreak="0">
    <w:nsid w:val="02B34BA4"/>
    <w:multiLevelType w:val="hybridMultilevel"/>
    <w:tmpl w:val="B8AC0E7E"/>
    <w:lvl w:ilvl="0" w:tplc="0418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3A02ED6"/>
    <w:multiLevelType w:val="hybridMultilevel"/>
    <w:tmpl w:val="18B6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5F53B53"/>
    <w:multiLevelType w:val="hybridMultilevel"/>
    <w:tmpl w:val="E5081342"/>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 w15:restartNumberingAfterBreak="0">
    <w:nsid w:val="0BB832AA"/>
    <w:multiLevelType w:val="hybridMultilevel"/>
    <w:tmpl w:val="C5365DE0"/>
    <w:lvl w:ilvl="0" w:tplc="25AA4076">
      <w:start w:val="1"/>
      <w:numFmt w:val="lowerLetter"/>
      <w:lvlText w:val="%1)"/>
      <w:lvlJc w:val="left"/>
      <w:pPr>
        <w:tabs>
          <w:tab w:val="num" w:pos="810"/>
        </w:tabs>
        <w:ind w:left="810" w:hanging="360"/>
      </w:pPr>
      <w:rPr>
        <w:rFonts w:hint="default"/>
        <w:b/>
        <w:color w:val="000000"/>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15:restartNumberingAfterBreak="0">
    <w:nsid w:val="0BBE2365"/>
    <w:multiLevelType w:val="hybridMultilevel"/>
    <w:tmpl w:val="495E13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0D034D8E"/>
    <w:multiLevelType w:val="hybridMultilevel"/>
    <w:tmpl w:val="026680E0"/>
    <w:lvl w:ilvl="0" w:tplc="98765C2E">
      <w:start w:val="1"/>
      <w:numFmt w:val="decimal"/>
      <w:lvlText w:val="%1."/>
      <w:lvlJc w:val="left"/>
      <w:pPr>
        <w:tabs>
          <w:tab w:val="num" w:pos="2486"/>
        </w:tabs>
        <w:ind w:left="2486" w:hanging="360"/>
      </w:pPr>
      <w:rPr>
        <w:rFonts w:ascii="Times New Roman" w:eastAsia="Times New Roman" w:hAnsi="Times New Roman" w:cs="Times New Roman"/>
        <w:b/>
      </w:rPr>
    </w:lvl>
    <w:lvl w:ilvl="1" w:tplc="04090019" w:tentative="1">
      <w:start w:val="1"/>
      <w:numFmt w:val="lowerLetter"/>
      <w:lvlText w:val="%2."/>
      <w:lvlJc w:val="left"/>
      <w:pPr>
        <w:tabs>
          <w:tab w:val="num" w:pos="3206"/>
        </w:tabs>
        <w:ind w:left="3206" w:hanging="360"/>
      </w:pPr>
      <w:rPr>
        <w:rFonts w:cs="Times New Roman"/>
      </w:rPr>
    </w:lvl>
    <w:lvl w:ilvl="2" w:tplc="0409001B" w:tentative="1">
      <w:start w:val="1"/>
      <w:numFmt w:val="lowerRoman"/>
      <w:lvlText w:val="%3."/>
      <w:lvlJc w:val="right"/>
      <w:pPr>
        <w:tabs>
          <w:tab w:val="num" w:pos="3926"/>
        </w:tabs>
        <w:ind w:left="3926" w:hanging="180"/>
      </w:pPr>
      <w:rPr>
        <w:rFonts w:cs="Times New Roman"/>
      </w:rPr>
    </w:lvl>
    <w:lvl w:ilvl="3" w:tplc="0409000F" w:tentative="1">
      <w:start w:val="1"/>
      <w:numFmt w:val="decimal"/>
      <w:lvlText w:val="%4."/>
      <w:lvlJc w:val="left"/>
      <w:pPr>
        <w:tabs>
          <w:tab w:val="num" w:pos="4646"/>
        </w:tabs>
        <w:ind w:left="4646" w:hanging="360"/>
      </w:pPr>
      <w:rPr>
        <w:rFonts w:cs="Times New Roman"/>
      </w:rPr>
    </w:lvl>
    <w:lvl w:ilvl="4" w:tplc="04090019" w:tentative="1">
      <w:start w:val="1"/>
      <w:numFmt w:val="lowerLetter"/>
      <w:lvlText w:val="%5."/>
      <w:lvlJc w:val="left"/>
      <w:pPr>
        <w:tabs>
          <w:tab w:val="num" w:pos="5366"/>
        </w:tabs>
        <w:ind w:left="5366" w:hanging="360"/>
      </w:pPr>
      <w:rPr>
        <w:rFonts w:cs="Times New Roman"/>
      </w:rPr>
    </w:lvl>
    <w:lvl w:ilvl="5" w:tplc="0409001B" w:tentative="1">
      <w:start w:val="1"/>
      <w:numFmt w:val="lowerRoman"/>
      <w:lvlText w:val="%6."/>
      <w:lvlJc w:val="right"/>
      <w:pPr>
        <w:tabs>
          <w:tab w:val="num" w:pos="6086"/>
        </w:tabs>
        <w:ind w:left="6086" w:hanging="180"/>
      </w:pPr>
      <w:rPr>
        <w:rFonts w:cs="Times New Roman"/>
      </w:rPr>
    </w:lvl>
    <w:lvl w:ilvl="6" w:tplc="0409000F" w:tentative="1">
      <w:start w:val="1"/>
      <w:numFmt w:val="decimal"/>
      <w:lvlText w:val="%7."/>
      <w:lvlJc w:val="left"/>
      <w:pPr>
        <w:tabs>
          <w:tab w:val="num" w:pos="6806"/>
        </w:tabs>
        <w:ind w:left="6806" w:hanging="360"/>
      </w:pPr>
      <w:rPr>
        <w:rFonts w:cs="Times New Roman"/>
      </w:rPr>
    </w:lvl>
    <w:lvl w:ilvl="7" w:tplc="04090019" w:tentative="1">
      <w:start w:val="1"/>
      <w:numFmt w:val="lowerLetter"/>
      <w:lvlText w:val="%8."/>
      <w:lvlJc w:val="left"/>
      <w:pPr>
        <w:tabs>
          <w:tab w:val="num" w:pos="7526"/>
        </w:tabs>
        <w:ind w:left="7526" w:hanging="360"/>
      </w:pPr>
      <w:rPr>
        <w:rFonts w:cs="Times New Roman"/>
      </w:rPr>
    </w:lvl>
    <w:lvl w:ilvl="8" w:tplc="0409001B" w:tentative="1">
      <w:start w:val="1"/>
      <w:numFmt w:val="lowerRoman"/>
      <w:lvlText w:val="%9."/>
      <w:lvlJc w:val="right"/>
      <w:pPr>
        <w:tabs>
          <w:tab w:val="num" w:pos="8246"/>
        </w:tabs>
        <w:ind w:left="8246" w:hanging="180"/>
      </w:pPr>
      <w:rPr>
        <w:rFonts w:cs="Times New Roman"/>
      </w:rPr>
    </w:lvl>
  </w:abstractNum>
  <w:abstractNum w:abstractNumId="14" w15:restartNumberingAfterBreak="0">
    <w:nsid w:val="0EEB6D50"/>
    <w:multiLevelType w:val="hybridMultilevel"/>
    <w:tmpl w:val="DF52110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2AC7843"/>
    <w:multiLevelType w:val="multilevel"/>
    <w:tmpl w:val="9F18D870"/>
    <w:lvl w:ilvl="0">
      <w:start w:val="1"/>
      <w:numFmt w:val="decimal"/>
      <w:lvlText w:val="%1."/>
      <w:lvlJc w:val="left"/>
      <w:pPr>
        <w:ind w:left="720" w:hanging="360"/>
      </w:pPr>
      <w:rPr>
        <w:rFonts w:hint="default"/>
        <w:b/>
      </w:rPr>
    </w:lvl>
    <w:lvl w:ilvl="1">
      <w:start w:val="2"/>
      <w:numFmt w:val="decimal"/>
      <w:isLgl/>
      <w:lvlText w:val="%1.%2."/>
      <w:lvlJc w:val="left"/>
      <w:pPr>
        <w:ind w:left="1170" w:hanging="360"/>
      </w:pPr>
      <w:rPr>
        <w:rFonts w:hint="default"/>
      </w:rPr>
    </w:lvl>
    <w:lvl w:ilvl="2">
      <w:start w:val="1"/>
      <w:numFmt w:val="lowerLetter"/>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16" w15:restartNumberingAfterBreak="0">
    <w:nsid w:val="13F84FBE"/>
    <w:multiLevelType w:val="hybridMultilevel"/>
    <w:tmpl w:val="FA7637E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1B1530A4"/>
    <w:multiLevelType w:val="multilevel"/>
    <w:tmpl w:val="8CE23BCC"/>
    <w:lvl w:ilvl="0">
      <w:start w:val="1"/>
      <w:numFmt w:val="decimal"/>
      <w:lvlText w:val="(%1)"/>
      <w:lvlJc w:val="left"/>
      <w:pPr>
        <w:tabs>
          <w:tab w:val="num" w:pos="1911"/>
        </w:tabs>
        <w:ind w:left="1911" w:hanging="709"/>
      </w:pPr>
    </w:lvl>
    <w:lvl w:ilvl="1">
      <w:start w:val="1"/>
      <w:numFmt w:val="lowerLetter"/>
      <w:pStyle w:val="ListNumber2Level3"/>
      <w:lvlText w:val="(%2)"/>
      <w:lvlJc w:val="left"/>
      <w:pPr>
        <w:tabs>
          <w:tab w:val="num" w:pos="2619"/>
        </w:tabs>
        <w:ind w:left="2619" w:hanging="708"/>
      </w:pPr>
    </w:lvl>
    <w:lvl w:ilvl="2">
      <w:start w:val="1"/>
      <w:numFmt w:val="bullet"/>
      <w:pStyle w:val="ListNumber2Level4"/>
      <w:lvlText w:val="–"/>
      <w:lvlJc w:val="left"/>
      <w:pPr>
        <w:tabs>
          <w:tab w:val="num" w:pos="3328"/>
        </w:tabs>
        <w:ind w:left="3328" w:hanging="709"/>
      </w:pPr>
      <w:rPr>
        <w:rFonts w:ascii="Times New Roman" w:hAnsi="Times New Roman"/>
      </w:rPr>
    </w:lvl>
    <w:lvl w:ilvl="3">
      <w:start w:val="1"/>
      <w:numFmt w:val="bullet"/>
      <w:pStyle w:val="Blockquote"/>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4C315A4"/>
    <w:multiLevelType w:val="hybridMultilevel"/>
    <w:tmpl w:val="BF36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7748A3"/>
    <w:multiLevelType w:val="hybridMultilevel"/>
    <w:tmpl w:val="A5F0791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032BB5"/>
    <w:multiLevelType w:val="hybridMultilevel"/>
    <w:tmpl w:val="E8DE2D46"/>
    <w:lvl w:ilvl="0" w:tplc="04090017">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2C1F594F"/>
    <w:multiLevelType w:val="hybridMultilevel"/>
    <w:tmpl w:val="E5081342"/>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15:restartNumberingAfterBreak="0">
    <w:nsid w:val="2CA87264"/>
    <w:multiLevelType w:val="multilevel"/>
    <w:tmpl w:val="DF763974"/>
    <w:lvl w:ilvl="0">
      <w:start w:val="1"/>
      <w:numFmt w:val="upperLetter"/>
      <w:lvlText w:val="%1."/>
      <w:lvlJc w:val="left"/>
      <w:pPr>
        <w:ind w:left="720" w:hanging="360"/>
      </w:pPr>
      <w:rPr>
        <w:rFonts w:hint="default"/>
        <w:b/>
      </w:rPr>
    </w:lvl>
    <w:lvl w:ilvl="1">
      <w:start w:val="2"/>
      <w:numFmt w:val="decimal"/>
      <w:isLgl/>
      <w:lvlText w:val="%1.%2."/>
      <w:lvlJc w:val="left"/>
      <w:pPr>
        <w:ind w:left="1170" w:hanging="360"/>
      </w:pPr>
      <w:rPr>
        <w:rFonts w:hint="default"/>
      </w:rPr>
    </w:lvl>
    <w:lvl w:ilvl="2">
      <w:start w:val="1"/>
      <w:numFmt w:val="lowerLetter"/>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23" w15:restartNumberingAfterBreak="0">
    <w:nsid w:val="2DFF4009"/>
    <w:multiLevelType w:val="hybridMultilevel"/>
    <w:tmpl w:val="9F8EA56A"/>
    <w:lvl w:ilvl="0" w:tplc="0418000D">
      <w:start w:val="1"/>
      <w:numFmt w:val="bullet"/>
      <w:lvlText w:val=""/>
      <w:lvlJc w:val="left"/>
      <w:pPr>
        <w:ind w:left="888" w:hanging="360"/>
      </w:pPr>
      <w:rPr>
        <w:rFonts w:ascii="Wingdings" w:hAnsi="Wingdings" w:hint="default"/>
      </w:rPr>
    </w:lvl>
    <w:lvl w:ilvl="1" w:tplc="04180003" w:tentative="1">
      <w:start w:val="1"/>
      <w:numFmt w:val="bullet"/>
      <w:lvlText w:val="o"/>
      <w:lvlJc w:val="left"/>
      <w:pPr>
        <w:ind w:left="1608" w:hanging="360"/>
      </w:pPr>
      <w:rPr>
        <w:rFonts w:ascii="Courier New" w:hAnsi="Courier New" w:cs="Courier New" w:hint="default"/>
      </w:rPr>
    </w:lvl>
    <w:lvl w:ilvl="2" w:tplc="04180005" w:tentative="1">
      <w:start w:val="1"/>
      <w:numFmt w:val="bullet"/>
      <w:lvlText w:val=""/>
      <w:lvlJc w:val="left"/>
      <w:pPr>
        <w:ind w:left="2328" w:hanging="360"/>
      </w:pPr>
      <w:rPr>
        <w:rFonts w:ascii="Wingdings" w:hAnsi="Wingdings" w:hint="default"/>
      </w:rPr>
    </w:lvl>
    <w:lvl w:ilvl="3" w:tplc="04180001" w:tentative="1">
      <w:start w:val="1"/>
      <w:numFmt w:val="bullet"/>
      <w:lvlText w:val=""/>
      <w:lvlJc w:val="left"/>
      <w:pPr>
        <w:ind w:left="3048" w:hanging="360"/>
      </w:pPr>
      <w:rPr>
        <w:rFonts w:ascii="Symbol" w:hAnsi="Symbol" w:hint="default"/>
      </w:rPr>
    </w:lvl>
    <w:lvl w:ilvl="4" w:tplc="04180003" w:tentative="1">
      <w:start w:val="1"/>
      <w:numFmt w:val="bullet"/>
      <w:lvlText w:val="o"/>
      <w:lvlJc w:val="left"/>
      <w:pPr>
        <w:ind w:left="3768" w:hanging="360"/>
      </w:pPr>
      <w:rPr>
        <w:rFonts w:ascii="Courier New" w:hAnsi="Courier New" w:cs="Courier New" w:hint="default"/>
      </w:rPr>
    </w:lvl>
    <w:lvl w:ilvl="5" w:tplc="04180005" w:tentative="1">
      <w:start w:val="1"/>
      <w:numFmt w:val="bullet"/>
      <w:lvlText w:val=""/>
      <w:lvlJc w:val="left"/>
      <w:pPr>
        <w:ind w:left="4488" w:hanging="360"/>
      </w:pPr>
      <w:rPr>
        <w:rFonts w:ascii="Wingdings" w:hAnsi="Wingdings" w:hint="default"/>
      </w:rPr>
    </w:lvl>
    <w:lvl w:ilvl="6" w:tplc="04180001" w:tentative="1">
      <w:start w:val="1"/>
      <w:numFmt w:val="bullet"/>
      <w:lvlText w:val=""/>
      <w:lvlJc w:val="left"/>
      <w:pPr>
        <w:ind w:left="5208" w:hanging="360"/>
      </w:pPr>
      <w:rPr>
        <w:rFonts w:ascii="Symbol" w:hAnsi="Symbol" w:hint="default"/>
      </w:rPr>
    </w:lvl>
    <w:lvl w:ilvl="7" w:tplc="04180003" w:tentative="1">
      <w:start w:val="1"/>
      <w:numFmt w:val="bullet"/>
      <w:lvlText w:val="o"/>
      <w:lvlJc w:val="left"/>
      <w:pPr>
        <w:ind w:left="5928" w:hanging="360"/>
      </w:pPr>
      <w:rPr>
        <w:rFonts w:ascii="Courier New" w:hAnsi="Courier New" w:cs="Courier New" w:hint="default"/>
      </w:rPr>
    </w:lvl>
    <w:lvl w:ilvl="8" w:tplc="04180005" w:tentative="1">
      <w:start w:val="1"/>
      <w:numFmt w:val="bullet"/>
      <w:lvlText w:val=""/>
      <w:lvlJc w:val="left"/>
      <w:pPr>
        <w:ind w:left="6648" w:hanging="360"/>
      </w:pPr>
      <w:rPr>
        <w:rFonts w:ascii="Wingdings" w:hAnsi="Wingdings" w:hint="default"/>
      </w:rPr>
    </w:lvl>
  </w:abstractNum>
  <w:abstractNum w:abstractNumId="24" w15:restartNumberingAfterBreak="0">
    <w:nsid w:val="2FC00425"/>
    <w:multiLevelType w:val="hybridMultilevel"/>
    <w:tmpl w:val="55BCA804"/>
    <w:lvl w:ilvl="0" w:tplc="39B42FD4">
      <w:start w:val="5"/>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2180C26"/>
    <w:multiLevelType w:val="hybridMultilevel"/>
    <w:tmpl w:val="A5B0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772DC3"/>
    <w:multiLevelType w:val="hybridMultilevel"/>
    <w:tmpl w:val="C100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DE00F6"/>
    <w:multiLevelType w:val="hybridMultilevel"/>
    <w:tmpl w:val="38580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794690"/>
    <w:multiLevelType w:val="hybridMultilevel"/>
    <w:tmpl w:val="73447F74"/>
    <w:lvl w:ilvl="0" w:tplc="E468FAC4">
      <w:start w:val="1"/>
      <w:numFmt w:val="decimal"/>
      <w:lvlText w:val="%1."/>
      <w:lvlJc w:val="left"/>
      <w:pPr>
        <w:tabs>
          <w:tab w:val="num" w:pos="502"/>
        </w:tabs>
        <w:ind w:left="502" w:hanging="360"/>
      </w:pPr>
      <w:rPr>
        <w:rFonts w:ascii="Times New Roman" w:eastAsia="Times New Roman" w:hAnsi="Times New Roman"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8B35E03"/>
    <w:multiLevelType w:val="hybridMultilevel"/>
    <w:tmpl w:val="B3520330"/>
    <w:lvl w:ilvl="0" w:tplc="04180001">
      <w:start w:val="1"/>
      <w:numFmt w:val="bullet"/>
      <w:lvlText w:val=""/>
      <w:lvlJc w:val="left"/>
      <w:pPr>
        <w:ind w:left="757" w:hanging="360"/>
      </w:pPr>
      <w:rPr>
        <w:rFonts w:ascii="Symbol" w:hAnsi="Symbol" w:hint="default"/>
      </w:rPr>
    </w:lvl>
    <w:lvl w:ilvl="1" w:tplc="04180003" w:tentative="1">
      <w:start w:val="1"/>
      <w:numFmt w:val="bullet"/>
      <w:lvlText w:val="o"/>
      <w:lvlJc w:val="left"/>
      <w:pPr>
        <w:ind w:left="1477" w:hanging="360"/>
      </w:pPr>
      <w:rPr>
        <w:rFonts w:ascii="Courier New" w:hAnsi="Courier New" w:hint="default"/>
      </w:rPr>
    </w:lvl>
    <w:lvl w:ilvl="2" w:tplc="04180005" w:tentative="1">
      <w:start w:val="1"/>
      <w:numFmt w:val="bullet"/>
      <w:lvlText w:val=""/>
      <w:lvlJc w:val="left"/>
      <w:pPr>
        <w:ind w:left="2197" w:hanging="360"/>
      </w:pPr>
      <w:rPr>
        <w:rFonts w:ascii="Wingdings" w:hAnsi="Wingdings" w:hint="default"/>
      </w:rPr>
    </w:lvl>
    <w:lvl w:ilvl="3" w:tplc="04180001" w:tentative="1">
      <w:start w:val="1"/>
      <w:numFmt w:val="bullet"/>
      <w:lvlText w:val=""/>
      <w:lvlJc w:val="left"/>
      <w:pPr>
        <w:ind w:left="2917" w:hanging="360"/>
      </w:pPr>
      <w:rPr>
        <w:rFonts w:ascii="Symbol" w:hAnsi="Symbol" w:hint="default"/>
      </w:rPr>
    </w:lvl>
    <w:lvl w:ilvl="4" w:tplc="04180003" w:tentative="1">
      <w:start w:val="1"/>
      <w:numFmt w:val="bullet"/>
      <w:lvlText w:val="o"/>
      <w:lvlJc w:val="left"/>
      <w:pPr>
        <w:ind w:left="3637" w:hanging="360"/>
      </w:pPr>
      <w:rPr>
        <w:rFonts w:ascii="Courier New" w:hAnsi="Courier New" w:hint="default"/>
      </w:rPr>
    </w:lvl>
    <w:lvl w:ilvl="5" w:tplc="04180005" w:tentative="1">
      <w:start w:val="1"/>
      <w:numFmt w:val="bullet"/>
      <w:lvlText w:val=""/>
      <w:lvlJc w:val="left"/>
      <w:pPr>
        <w:ind w:left="4357" w:hanging="360"/>
      </w:pPr>
      <w:rPr>
        <w:rFonts w:ascii="Wingdings" w:hAnsi="Wingdings" w:hint="default"/>
      </w:rPr>
    </w:lvl>
    <w:lvl w:ilvl="6" w:tplc="04180001" w:tentative="1">
      <w:start w:val="1"/>
      <w:numFmt w:val="bullet"/>
      <w:lvlText w:val=""/>
      <w:lvlJc w:val="left"/>
      <w:pPr>
        <w:ind w:left="5077" w:hanging="360"/>
      </w:pPr>
      <w:rPr>
        <w:rFonts w:ascii="Symbol" w:hAnsi="Symbol" w:hint="default"/>
      </w:rPr>
    </w:lvl>
    <w:lvl w:ilvl="7" w:tplc="04180003" w:tentative="1">
      <w:start w:val="1"/>
      <w:numFmt w:val="bullet"/>
      <w:lvlText w:val="o"/>
      <w:lvlJc w:val="left"/>
      <w:pPr>
        <w:ind w:left="5797" w:hanging="360"/>
      </w:pPr>
      <w:rPr>
        <w:rFonts w:ascii="Courier New" w:hAnsi="Courier New" w:hint="default"/>
      </w:rPr>
    </w:lvl>
    <w:lvl w:ilvl="8" w:tplc="04180005" w:tentative="1">
      <w:start w:val="1"/>
      <w:numFmt w:val="bullet"/>
      <w:lvlText w:val=""/>
      <w:lvlJc w:val="left"/>
      <w:pPr>
        <w:ind w:left="6517" w:hanging="360"/>
      </w:pPr>
      <w:rPr>
        <w:rFonts w:ascii="Wingdings" w:hAnsi="Wingdings" w:hint="default"/>
      </w:rPr>
    </w:lvl>
  </w:abstractNum>
  <w:abstractNum w:abstractNumId="30" w15:restartNumberingAfterBreak="0">
    <w:nsid w:val="3C165017"/>
    <w:multiLevelType w:val="hybridMultilevel"/>
    <w:tmpl w:val="28103CF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3FD21C3B"/>
    <w:multiLevelType w:val="hybridMultilevel"/>
    <w:tmpl w:val="8A6AAFE2"/>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2" w15:restartNumberingAfterBreak="0">
    <w:nsid w:val="43445C66"/>
    <w:multiLevelType w:val="hybridMultilevel"/>
    <w:tmpl w:val="20DE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4F3C11"/>
    <w:multiLevelType w:val="hybridMultilevel"/>
    <w:tmpl w:val="0C44F1C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4A8A587B"/>
    <w:multiLevelType w:val="hybridMultilevel"/>
    <w:tmpl w:val="832CC27E"/>
    <w:lvl w:ilvl="0" w:tplc="25AA4076">
      <w:start w:val="1"/>
      <w:numFmt w:val="lowerLetter"/>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4D6D11F2"/>
    <w:multiLevelType w:val="hybridMultilevel"/>
    <w:tmpl w:val="1BD6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D05A49"/>
    <w:multiLevelType w:val="hybridMultilevel"/>
    <w:tmpl w:val="015CA4BA"/>
    <w:lvl w:ilvl="0" w:tplc="39B42FD4">
      <w:start w:val="5"/>
      <w:numFmt w:val="bullet"/>
      <w:lvlText w:val="-"/>
      <w:lvlJc w:val="left"/>
      <w:pPr>
        <w:tabs>
          <w:tab w:val="num" w:pos="720"/>
        </w:tabs>
        <w:ind w:left="720" w:hanging="360"/>
      </w:pPr>
      <w:rPr>
        <w:rFonts w:ascii="Times New Roman" w:eastAsia="Times New Roman" w:hAnsi="Times New Roman" w:cs="Times New Roman" w:hint="default"/>
      </w:rPr>
    </w:lvl>
    <w:lvl w:ilvl="1" w:tplc="04180001">
      <w:start w:val="1"/>
      <w:numFmt w:val="bullet"/>
      <w:pStyle w:val="Dragos2"/>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A745FD"/>
    <w:multiLevelType w:val="hybridMultilevel"/>
    <w:tmpl w:val="56E87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277A7A"/>
    <w:multiLevelType w:val="hybridMultilevel"/>
    <w:tmpl w:val="A4C25824"/>
    <w:lvl w:ilvl="0" w:tplc="E2FEDB26">
      <w:start w:val="1"/>
      <w:numFmt w:val="lowerLetter"/>
      <w:lvlText w:val="%1)"/>
      <w:lvlJc w:val="left"/>
      <w:pPr>
        <w:ind w:left="757" w:hanging="360"/>
      </w:pPr>
      <w:rPr>
        <w:b w:val="0"/>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9" w15:restartNumberingAfterBreak="0">
    <w:nsid w:val="5D7A486C"/>
    <w:multiLevelType w:val="hybridMultilevel"/>
    <w:tmpl w:val="76180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5E17549A"/>
    <w:multiLevelType w:val="multilevel"/>
    <w:tmpl w:val="E05477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0AF7139"/>
    <w:multiLevelType w:val="hybridMultilevel"/>
    <w:tmpl w:val="67AEDA8E"/>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3" w15:restartNumberingAfterBreak="0">
    <w:nsid w:val="60C82408"/>
    <w:multiLevelType w:val="hybridMultilevel"/>
    <w:tmpl w:val="7EFAA5CC"/>
    <w:lvl w:ilvl="0" w:tplc="6BA4DC06">
      <w:start w:val="1"/>
      <w:numFmt w:val="bullet"/>
      <w:lvlText w:val=""/>
      <w:lvlJc w:val="left"/>
      <w:pPr>
        <w:tabs>
          <w:tab w:val="num" w:pos="1080"/>
        </w:tabs>
        <w:ind w:left="1080" w:hanging="360"/>
      </w:pPr>
      <w:rPr>
        <w:rFonts w:ascii="Wingdings" w:hAnsi="Wingdings" w:hint="default"/>
      </w:rPr>
    </w:lvl>
    <w:lvl w:ilvl="1" w:tplc="B336B2BE">
      <w:start w:val="1"/>
      <w:numFmt w:val="bullet"/>
      <w:lvlText w:val=""/>
      <w:lvlJc w:val="left"/>
      <w:pPr>
        <w:tabs>
          <w:tab w:val="num" w:pos="2160"/>
        </w:tabs>
        <w:ind w:left="216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630B6519"/>
    <w:multiLevelType w:val="hybridMultilevel"/>
    <w:tmpl w:val="7F86DD92"/>
    <w:lvl w:ilvl="0" w:tplc="30F6DD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9932F4"/>
    <w:multiLevelType w:val="hybridMultilevel"/>
    <w:tmpl w:val="B106DFB0"/>
    <w:lvl w:ilvl="0" w:tplc="04090001">
      <w:start w:val="1"/>
      <w:numFmt w:val="bullet"/>
      <w:lvlText w:val=""/>
      <w:lvlJc w:val="left"/>
      <w:pPr>
        <w:tabs>
          <w:tab w:val="num" w:pos="720"/>
        </w:tabs>
        <w:ind w:left="720" w:hanging="360"/>
      </w:pPr>
      <w:rPr>
        <w:rFonts w:ascii="Symbol" w:hAnsi="Symbol" w:hint="default"/>
        <w:b w:val="0"/>
        <w:color w:val="000000"/>
      </w:rPr>
    </w:lvl>
    <w:lvl w:ilvl="1" w:tplc="FFFFFFFF">
      <w:start w:val="1"/>
      <w:numFmt w:val="bullet"/>
      <w:lvlText w:val="o"/>
      <w:lvlJc w:val="left"/>
      <w:pPr>
        <w:tabs>
          <w:tab w:val="num" w:pos="1440"/>
        </w:tabs>
        <w:ind w:left="1440" w:hanging="360"/>
      </w:pPr>
      <w:rPr>
        <w:rFonts w:ascii="Courier New" w:hAnsi="Courier New" w:hint="default"/>
        <w:b w:val="0"/>
        <w:color w:val="00000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AF929D2"/>
    <w:multiLevelType w:val="hybridMultilevel"/>
    <w:tmpl w:val="0F849ED6"/>
    <w:lvl w:ilvl="0" w:tplc="04180017">
      <w:start w:val="1"/>
      <w:numFmt w:val="lowerLetter"/>
      <w:lvlText w:val="%1)"/>
      <w:lvlJc w:val="left"/>
      <w:pPr>
        <w:ind w:left="1473" w:hanging="360"/>
      </w:pPr>
      <w:rPr>
        <w:rFonts w:cs="Times New Roman"/>
      </w:rPr>
    </w:lvl>
    <w:lvl w:ilvl="1" w:tplc="04180019" w:tentative="1">
      <w:start w:val="1"/>
      <w:numFmt w:val="lowerLetter"/>
      <w:lvlText w:val="%2."/>
      <w:lvlJc w:val="left"/>
      <w:pPr>
        <w:ind w:left="2193" w:hanging="360"/>
      </w:pPr>
      <w:rPr>
        <w:rFonts w:cs="Times New Roman"/>
      </w:rPr>
    </w:lvl>
    <w:lvl w:ilvl="2" w:tplc="0418001B" w:tentative="1">
      <w:start w:val="1"/>
      <w:numFmt w:val="lowerRoman"/>
      <w:lvlText w:val="%3."/>
      <w:lvlJc w:val="right"/>
      <w:pPr>
        <w:ind w:left="2913" w:hanging="180"/>
      </w:pPr>
      <w:rPr>
        <w:rFonts w:cs="Times New Roman"/>
      </w:rPr>
    </w:lvl>
    <w:lvl w:ilvl="3" w:tplc="0418000F" w:tentative="1">
      <w:start w:val="1"/>
      <w:numFmt w:val="decimal"/>
      <w:lvlText w:val="%4."/>
      <w:lvlJc w:val="left"/>
      <w:pPr>
        <w:ind w:left="3633" w:hanging="360"/>
      </w:pPr>
      <w:rPr>
        <w:rFonts w:cs="Times New Roman"/>
      </w:rPr>
    </w:lvl>
    <w:lvl w:ilvl="4" w:tplc="04180019" w:tentative="1">
      <w:start w:val="1"/>
      <w:numFmt w:val="lowerLetter"/>
      <w:lvlText w:val="%5."/>
      <w:lvlJc w:val="left"/>
      <w:pPr>
        <w:ind w:left="4353" w:hanging="360"/>
      </w:pPr>
      <w:rPr>
        <w:rFonts w:cs="Times New Roman"/>
      </w:rPr>
    </w:lvl>
    <w:lvl w:ilvl="5" w:tplc="0418001B" w:tentative="1">
      <w:start w:val="1"/>
      <w:numFmt w:val="lowerRoman"/>
      <w:lvlText w:val="%6."/>
      <w:lvlJc w:val="right"/>
      <w:pPr>
        <w:ind w:left="5073" w:hanging="180"/>
      </w:pPr>
      <w:rPr>
        <w:rFonts w:cs="Times New Roman"/>
      </w:rPr>
    </w:lvl>
    <w:lvl w:ilvl="6" w:tplc="0418000F" w:tentative="1">
      <w:start w:val="1"/>
      <w:numFmt w:val="decimal"/>
      <w:lvlText w:val="%7."/>
      <w:lvlJc w:val="left"/>
      <w:pPr>
        <w:ind w:left="5793" w:hanging="360"/>
      </w:pPr>
      <w:rPr>
        <w:rFonts w:cs="Times New Roman"/>
      </w:rPr>
    </w:lvl>
    <w:lvl w:ilvl="7" w:tplc="04180019" w:tentative="1">
      <w:start w:val="1"/>
      <w:numFmt w:val="lowerLetter"/>
      <w:lvlText w:val="%8."/>
      <w:lvlJc w:val="left"/>
      <w:pPr>
        <w:ind w:left="6513" w:hanging="360"/>
      </w:pPr>
      <w:rPr>
        <w:rFonts w:cs="Times New Roman"/>
      </w:rPr>
    </w:lvl>
    <w:lvl w:ilvl="8" w:tplc="0418001B" w:tentative="1">
      <w:start w:val="1"/>
      <w:numFmt w:val="lowerRoman"/>
      <w:lvlText w:val="%9."/>
      <w:lvlJc w:val="right"/>
      <w:pPr>
        <w:ind w:left="7233" w:hanging="180"/>
      </w:pPr>
      <w:rPr>
        <w:rFonts w:cs="Times New Roman"/>
      </w:rPr>
    </w:lvl>
  </w:abstractNum>
  <w:abstractNum w:abstractNumId="47" w15:restartNumberingAfterBreak="0">
    <w:nsid w:val="756C01A9"/>
    <w:multiLevelType w:val="hybridMultilevel"/>
    <w:tmpl w:val="C5365DE0"/>
    <w:lvl w:ilvl="0" w:tplc="25AA4076">
      <w:start w:val="1"/>
      <w:numFmt w:val="lowerLetter"/>
      <w:lvlText w:val="%1)"/>
      <w:lvlJc w:val="left"/>
      <w:pPr>
        <w:tabs>
          <w:tab w:val="num" w:pos="810"/>
        </w:tabs>
        <w:ind w:left="810" w:hanging="360"/>
      </w:pPr>
      <w:rPr>
        <w:rFonts w:hint="default"/>
        <w:b/>
        <w:color w:val="000000"/>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8" w15:restartNumberingAfterBreak="0">
    <w:nsid w:val="7D324256"/>
    <w:multiLevelType w:val="hybridMultilevel"/>
    <w:tmpl w:val="45F2BB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7E0E207B"/>
    <w:multiLevelType w:val="hybridMultilevel"/>
    <w:tmpl w:val="014AED4A"/>
    <w:lvl w:ilvl="0" w:tplc="B792ED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48"/>
  </w:num>
  <w:num w:numId="5">
    <w:abstractNumId w:val="34"/>
  </w:num>
  <w:num w:numId="6">
    <w:abstractNumId w:val="44"/>
  </w:num>
  <w:num w:numId="7">
    <w:abstractNumId w:val="11"/>
  </w:num>
  <w:num w:numId="8">
    <w:abstractNumId w:val="17"/>
  </w:num>
  <w:num w:numId="9">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9"/>
  </w:num>
  <w:num w:numId="12">
    <w:abstractNumId w:val="42"/>
  </w:num>
  <w:num w:numId="13">
    <w:abstractNumId w:val="11"/>
  </w:num>
  <w:num w:numId="14">
    <w:abstractNumId w:val="29"/>
  </w:num>
  <w:num w:numId="15">
    <w:abstractNumId w:val="38"/>
  </w:num>
  <w:num w:numId="16">
    <w:abstractNumId w:val="28"/>
  </w:num>
  <w:num w:numId="17">
    <w:abstractNumId w:val="20"/>
  </w:num>
  <w:num w:numId="18">
    <w:abstractNumId w:val="46"/>
  </w:num>
  <w:num w:numId="19">
    <w:abstractNumId w:val="13"/>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3"/>
  </w:num>
  <w:num w:numId="25">
    <w:abstractNumId w:val="23"/>
  </w:num>
  <w:num w:numId="26">
    <w:abstractNumId w:val="14"/>
  </w:num>
  <w:num w:numId="27">
    <w:abstractNumId w:val="9"/>
  </w:num>
  <w:num w:numId="28">
    <w:abstractNumId w:val="49"/>
  </w:num>
  <w:num w:numId="29">
    <w:abstractNumId w:val="41"/>
  </w:num>
  <w:num w:numId="30">
    <w:abstractNumId w:val="47"/>
  </w:num>
  <w:num w:numId="31">
    <w:abstractNumId w:val="27"/>
  </w:num>
  <w:num w:numId="32">
    <w:abstractNumId w:val="19"/>
  </w:num>
  <w:num w:numId="33">
    <w:abstractNumId w:val="16"/>
  </w:num>
  <w:num w:numId="34">
    <w:abstractNumId w:val="26"/>
  </w:num>
  <w:num w:numId="35">
    <w:abstractNumId w:val="35"/>
  </w:num>
  <w:num w:numId="36">
    <w:abstractNumId w:val="18"/>
  </w:num>
  <w:num w:numId="37">
    <w:abstractNumId w:val="32"/>
  </w:num>
  <w:num w:numId="38">
    <w:abstractNumId w:val="25"/>
  </w:num>
  <w:num w:numId="39">
    <w:abstractNumId w:val="37"/>
  </w:num>
  <w:num w:numId="40">
    <w:abstractNumId w:val="30"/>
  </w:num>
  <w:num w:numId="41">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3"/>
  </w:num>
  <w:num w:numId="45">
    <w:abstractNumId w:val="5"/>
  </w:num>
  <w:num w:numId="46">
    <w:abstractNumId w:val="0"/>
  </w:num>
  <w:num w:numId="47">
    <w:abstractNumId w:val="6"/>
  </w:num>
  <w:num w:numId="48">
    <w:abstractNumId w:val="22"/>
  </w:num>
  <w:num w:numId="49">
    <w:abstractNumId w:val="12"/>
  </w:num>
  <w:num w:numId="50">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7B"/>
    <w:rsid w:val="00000F9A"/>
    <w:rsid w:val="00002A04"/>
    <w:rsid w:val="00003463"/>
    <w:rsid w:val="0000434A"/>
    <w:rsid w:val="00005188"/>
    <w:rsid w:val="00005CD9"/>
    <w:rsid w:val="00007F6C"/>
    <w:rsid w:val="000156CC"/>
    <w:rsid w:val="000217FB"/>
    <w:rsid w:val="00023ED2"/>
    <w:rsid w:val="000241BF"/>
    <w:rsid w:val="00024341"/>
    <w:rsid w:val="00024EB8"/>
    <w:rsid w:val="00024ED4"/>
    <w:rsid w:val="00025CAA"/>
    <w:rsid w:val="0002605F"/>
    <w:rsid w:val="000268D0"/>
    <w:rsid w:val="0002707B"/>
    <w:rsid w:val="000314E6"/>
    <w:rsid w:val="00034DAD"/>
    <w:rsid w:val="00035B77"/>
    <w:rsid w:val="00037B01"/>
    <w:rsid w:val="00040896"/>
    <w:rsid w:val="00040A6A"/>
    <w:rsid w:val="00041065"/>
    <w:rsid w:val="0004123B"/>
    <w:rsid w:val="000415EA"/>
    <w:rsid w:val="000416C0"/>
    <w:rsid w:val="00045AF4"/>
    <w:rsid w:val="000462D7"/>
    <w:rsid w:val="0005515F"/>
    <w:rsid w:val="00055ECE"/>
    <w:rsid w:val="00057781"/>
    <w:rsid w:val="000619EC"/>
    <w:rsid w:val="000628C1"/>
    <w:rsid w:val="00065C47"/>
    <w:rsid w:val="0006607D"/>
    <w:rsid w:val="000707CD"/>
    <w:rsid w:val="00070AEA"/>
    <w:rsid w:val="00072E15"/>
    <w:rsid w:val="00073A9E"/>
    <w:rsid w:val="000744B5"/>
    <w:rsid w:val="00074DDD"/>
    <w:rsid w:val="000757C0"/>
    <w:rsid w:val="00075D60"/>
    <w:rsid w:val="00077CBD"/>
    <w:rsid w:val="00081857"/>
    <w:rsid w:val="00081D59"/>
    <w:rsid w:val="000821AC"/>
    <w:rsid w:val="00082ADB"/>
    <w:rsid w:val="000830C3"/>
    <w:rsid w:val="00083F4A"/>
    <w:rsid w:val="00092121"/>
    <w:rsid w:val="00092202"/>
    <w:rsid w:val="000927C7"/>
    <w:rsid w:val="000930B2"/>
    <w:rsid w:val="0009378E"/>
    <w:rsid w:val="00093989"/>
    <w:rsid w:val="0009451C"/>
    <w:rsid w:val="00096815"/>
    <w:rsid w:val="00096A10"/>
    <w:rsid w:val="000979BA"/>
    <w:rsid w:val="000A2364"/>
    <w:rsid w:val="000A2920"/>
    <w:rsid w:val="000A2D24"/>
    <w:rsid w:val="000A3645"/>
    <w:rsid w:val="000A3C3E"/>
    <w:rsid w:val="000A57DD"/>
    <w:rsid w:val="000A7AF7"/>
    <w:rsid w:val="000B154D"/>
    <w:rsid w:val="000B366D"/>
    <w:rsid w:val="000B5679"/>
    <w:rsid w:val="000B5BB3"/>
    <w:rsid w:val="000B639E"/>
    <w:rsid w:val="000B6746"/>
    <w:rsid w:val="000B71BE"/>
    <w:rsid w:val="000C0DDD"/>
    <w:rsid w:val="000C427F"/>
    <w:rsid w:val="000C6BDD"/>
    <w:rsid w:val="000C74A4"/>
    <w:rsid w:val="000D0B29"/>
    <w:rsid w:val="000D216E"/>
    <w:rsid w:val="000D4AA8"/>
    <w:rsid w:val="000D503F"/>
    <w:rsid w:val="000D6425"/>
    <w:rsid w:val="000E01C4"/>
    <w:rsid w:val="000E0BE1"/>
    <w:rsid w:val="000E0DC3"/>
    <w:rsid w:val="000E3FD4"/>
    <w:rsid w:val="000F0E93"/>
    <w:rsid w:val="000F30DC"/>
    <w:rsid w:val="000F3395"/>
    <w:rsid w:val="000F4225"/>
    <w:rsid w:val="000F4C4E"/>
    <w:rsid w:val="000F5A7E"/>
    <w:rsid w:val="000F613B"/>
    <w:rsid w:val="00102660"/>
    <w:rsid w:val="00102E38"/>
    <w:rsid w:val="00103FFC"/>
    <w:rsid w:val="00104519"/>
    <w:rsid w:val="00106D78"/>
    <w:rsid w:val="00106FBB"/>
    <w:rsid w:val="00112D05"/>
    <w:rsid w:val="00114B42"/>
    <w:rsid w:val="00120CC6"/>
    <w:rsid w:val="00121F8C"/>
    <w:rsid w:val="001239D0"/>
    <w:rsid w:val="0012776B"/>
    <w:rsid w:val="00131FB0"/>
    <w:rsid w:val="001321B9"/>
    <w:rsid w:val="0013529C"/>
    <w:rsid w:val="00142F55"/>
    <w:rsid w:val="00143568"/>
    <w:rsid w:val="001451FD"/>
    <w:rsid w:val="0015219E"/>
    <w:rsid w:val="00155706"/>
    <w:rsid w:val="00157EB0"/>
    <w:rsid w:val="00161CB2"/>
    <w:rsid w:val="00162354"/>
    <w:rsid w:val="00162B50"/>
    <w:rsid w:val="00162CB0"/>
    <w:rsid w:val="0016532B"/>
    <w:rsid w:val="00165973"/>
    <w:rsid w:val="0017004F"/>
    <w:rsid w:val="001704EF"/>
    <w:rsid w:val="00170C0F"/>
    <w:rsid w:val="00170C13"/>
    <w:rsid w:val="00171F2B"/>
    <w:rsid w:val="00172F85"/>
    <w:rsid w:val="00176644"/>
    <w:rsid w:val="0018114A"/>
    <w:rsid w:val="00183035"/>
    <w:rsid w:val="00184B8A"/>
    <w:rsid w:val="0018612C"/>
    <w:rsid w:val="00191757"/>
    <w:rsid w:val="0019323B"/>
    <w:rsid w:val="00193F1F"/>
    <w:rsid w:val="001946F0"/>
    <w:rsid w:val="00194883"/>
    <w:rsid w:val="00195D79"/>
    <w:rsid w:val="001A0DB4"/>
    <w:rsid w:val="001A155F"/>
    <w:rsid w:val="001A35F2"/>
    <w:rsid w:val="001A5850"/>
    <w:rsid w:val="001A5D8D"/>
    <w:rsid w:val="001A5FC5"/>
    <w:rsid w:val="001A62DB"/>
    <w:rsid w:val="001B0622"/>
    <w:rsid w:val="001B0F9F"/>
    <w:rsid w:val="001B232B"/>
    <w:rsid w:val="001B3861"/>
    <w:rsid w:val="001B4213"/>
    <w:rsid w:val="001B4E0B"/>
    <w:rsid w:val="001B5261"/>
    <w:rsid w:val="001B717A"/>
    <w:rsid w:val="001C043D"/>
    <w:rsid w:val="001C35A1"/>
    <w:rsid w:val="001C5747"/>
    <w:rsid w:val="001D585B"/>
    <w:rsid w:val="001D6371"/>
    <w:rsid w:val="001D6DF4"/>
    <w:rsid w:val="001D6E99"/>
    <w:rsid w:val="001E14C6"/>
    <w:rsid w:val="001E2902"/>
    <w:rsid w:val="001E45A5"/>
    <w:rsid w:val="001E58F3"/>
    <w:rsid w:val="001E5DE9"/>
    <w:rsid w:val="001E6984"/>
    <w:rsid w:val="001E75CB"/>
    <w:rsid w:val="001E7761"/>
    <w:rsid w:val="001F05BE"/>
    <w:rsid w:val="001F093D"/>
    <w:rsid w:val="001F33A2"/>
    <w:rsid w:val="001F489C"/>
    <w:rsid w:val="001F52CD"/>
    <w:rsid w:val="00201B69"/>
    <w:rsid w:val="00203F67"/>
    <w:rsid w:val="00204648"/>
    <w:rsid w:val="002050D3"/>
    <w:rsid w:val="002100E6"/>
    <w:rsid w:val="00210285"/>
    <w:rsid w:val="00213180"/>
    <w:rsid w:val="002143BC"/>
    <w:rsid w:val="00216A58"/>
    <w:rsid w:val="002173BC"/>
    <w:rsid w:val="00223138"/>
    <w:rsid w:val="00224239"/>
    <w:rsid w:val="0022607A"/>
    <w:rsid w:val="002304F4"/>
    <w:rsid w:val="00231ED7"/>
    <w:rsid w:val="0023391B"/>
    <w:rsid w:val="00235C8E"/>
    <w:rsid w:val="002377A6"/>
    <w:rsid w:val="00240AB1"/>
    <w:rsid w:val="002410D4"/>
    <w:rsid w:val="00241427"/>
    <w:rsid w:val="00242595"/>
    <w:rsid w:val="002441EF"/>
    <w:rsid w:val="00244F36"/>
    <w:rsid w:val="00245D99"/>
    <w:rsid w:val="00253A27"/>
    <w:rsid w:val="00254E45"/>
    <w:rsid w:val="00256EBE"/>
    <w:rsid w:val="00257FFC"/>
    <w:rsid w:val="00267943"/>
    <w:rsid w:val="00270969"/>
    <w:rsid w:val="00272F34"/>
    <w:rsid w:val="00273669"/>
    <w:rsid w:val="00277249"/>
    <w:rsid w:val="002772D8"/>
    <w:rsid w:val="002857B3"/>
    <w:rsid w:val="0028748E"/>
    <w:rsid w:val="00287BB7"/>
    <w:rsid w:val="0029250C"/>
    <w:rsid w:val="00293FE8"/>
    <w:rsid w:val="00296089"/>
    <w:rsid w:val="002A07F9"/>
    <w:rsid w:val="002A0E19"/>
    <w:rsid w:val="002A1B8A"/>
    <w:rsid w:val="002A4A23"/>
    <w:rsid w:val="002A553B"/>
    <w:rsid w:val="002A55CD"/>
    <w:rsid w:val="002A5B54"/>
    <w:rsid w:val="002B275D"/>
    <w:rsid w:val="002B4F45"/>
    <w:rsid w:val="002B7DCD"/>
    <w:rsid w:val="002C5F54"/>
    <w:rsid w:val="002C7289"/>
    <w:rsid w:val="002C76F2"/>
    <w:rsid w:val="002D0C16"/>
    <w:rsid w:val="002D1F81"/>
    <w:rsid w:val="002D7A64"/>
    <w:rsid w:val="002E0560"/>
    <w:rsid w:val="002E1650"/>
    <w:rsid w:val="002E1C0C"/>
    <w:rsid w:val="002E2B43"/>
    <w:rsid w:val="002E5658"/>
    <w:rsid w:val="002E7044"/>
    <w:rsid w:val="002E7122"/>
    <w:rsid w:val="002F0101"/>
    <w:rsid w:val="002F42C9"/>
    <w:rsid w:val="002F70FA"/>
    <w:rsid w:val="002F7E8E"/>
    <w:rsid w:val="00301BCB"/>
    <w:rsid w:val="0030243C"/>
    <w:rsid w:val="00302BF7"/>
    <w:rsid w:val="003031CB"/>
    <w:rsid w:val="00306C04"/>
    <w:rsid w:val="003103A7"/>
    <w:rsid w:val="00310AF0"/>
    <w:rsid w:val="00314072"/>
    <w:rsid w:val="0031418D"/>
    <w:rsid w:val="00314521"/>
    <w:rsid w:val="00314575"/>
    <w:rsid w:val="0031495A"/>
    <w:rsid w:val="003168E9"/>
    <w:rsid w:val="003173BC"/>
    <w:rsid w:val="003179EC"/>
    <w:rsid w:val="003200F5"/>
    <w:rsid w:val="00320F6B"/>
    <w:rsid w:val="00324DDA"/>
    <w:rsid w:val="003267B6"/>
    <w:rsid w:val="00332737"/>
    <w:rsid w:val="00333D3C"/>
    <w:rsid w:val="003347F9"/>
    <w:rsid w:val="0033502C"/>
    <w:rsid w:val="0033740D"/>
    <w:rsid w:val="00342CB6"/>
    <w:rsid w:val="00342CCE"/>
    <w:rsid w:val="003430D5"/>
    <w:rsid w:val="00343FE6"/>
    <w:rsid w:val="00347111"/>
    <w:rsid w:val="00347CB2"/>
    <w:rsid w:val="00350B90"/>
    <w:rsid w:val="0035260F"/>
    <w:rsid w:val="00360F2E"/>
    <w:rsid w:val="00361660"/>
    <w:rsid w:val="00362D48"/>
    <w:rsid w:val="00365F41"/>
    <w:rsid w:val="00371139"/>
    <w:rsid w:val="0037145A"/>
    <w:rsid w:val="00371F2F"/>
    <w:rsid w:val="00372F41"/>
    <w:rsid w:val="00373257"/>
    <w:rsid w:val="00373676"/>
    <w:rsid w:val="003751F1"/>
    <w:rsid w:val="00375F32"/>
    <w:rsid w:val="00380430"/>
    <w:rsid w:val="003806EB"/>
    <w:rsid w:val="00380F17"/>
    <w:rsid w:val="00381F76"/>
    <w:rsid w:val="003846F9"/>
    <w:rsid w:val="00386F29"/>
    <w:rsid w:val="00387006"/>
    <w:rsid w:val="00391607"/>
    <w:rsid w:val="00392D5D"/>
    <w:rsid w:val="00393633"/>
    <w:rsid w:val="003967FE"/>
    <w:rsid w:val="003970D7"/>
    <w:rsid w:val="00397CBF"/>
    <w:rsid w:val="003A0EB0"/>
    <w:rsid w:val="003A1127"/>
    <w:rsid w:val="003A1340"/>
    <w:rsid w:val="003A17AD"/>
    <w:rsid w:val="003A6023"/>
    <w:rsid w:val="003B0802"/>
    <w:rsid w:val="003B101F"/>
    <w:rsid w:val="003B1A19"/>
    <w:rsid w:val="003B4B7D"/>
    <w:rsid w:val="003B4BC7"/>
    <w:rsid w:val="003C0958"/>
    <w:rsid w:val="003C1EF2"/>
    <w:rsid w:val="003C291C"/>
    <w:rsid w:val="003C3104"/>
    <w:rsid w:val="003C3413"/>
    <w:rsid w:val="003D56F5"/>
    <w:rsid w:val="003D57D1"/>
    <w:rsid w:val="003D58C8"/>
    <w:rsid w:val="003D5A7C"/>
    <w:rsid w:val="003D6843"/>
    <w:rsid w:val="003E0647"/>
    <w:rsid w:val="003E146F"/>
    <w:rsid w:val="003E3595"/>
    <w:rsid w:val="003E39E7"/>
    <w:rsid w:val="003E7F3B"/>
    <w:rsid w:val="003F0F9B"/>
    <w:rsid w:val="003F2649"/>
    <w:rsid w:val="003F2E69"/>
    <w:rsid w:val="003F3DF8"/>
    <w:rsid w:val="003F700C"/>
    <w:rsid w:val="003F7B7B"/>
    <w:rsid w:val="003F7F44"/>
    <w:rsid w:val="00400582"/>
    <w:rsid w:val="00401B51"/>
    <w:rsid w:val="004036C7"/>
    <w:rsid w:val="004044EE"/>
    <w:rsid w:val="00407960"/>
    <w:rsid w:val="0041022F"/>
    <w:rsid w:val="004134D0"/>
    <w:rsid w:val="004146A0"/>
    <w:rsid w:val="00414F71"/>
    <w:rsid w:val="0041544A"/>
    <w:rsid w:val="00415DB4"/>
    <w:rsid w:val="0042133E"/>
    <w:rsid w:val="00421523"/>
    <w:rsid w:val="00421855"/>
    <w:rsid w:val="00422E0F"/>
    <w:rsid w:val="00423948"/>
    <w:rsid w:val="00430641"/>
    <w:rsid w:val="00430F75"/>
    <w:rsid w:val="00431C1C"/>
    <w:rsid w:val="00433D6A"/>
    <w:rsid w:val="004346A3"/>
    <w:rsid w:val="0043570C"/>
    <w:rsid w:val="00436379"/>
    <w:rsid w:val="00437340"/>
    <w:rsid w:val="0044101C"/>
    <w:rsid w:val="00441886"/>
    <w:rsid w:val="00444869"/>
    <w:rsid w:val="00446A53"/>
    <w:rsid w:val="00447A94"/>
    <w:rsid w:val="0045051A"/>
    <w:rsid w:val="00450752"/>
    <w:rsid w:val="00454FE4"/>
    <w:rsid w:val="00455572"/>
    <w:rsid w:val="004559AC"/>
    <w:rsid w:val="00461F22"/>
    <w:rsid w:val="00461FB6"/>
    <w:rsid w:val="00462F09"/>
    <w:rsid w:val="0047107D"/>
    <w:rsid w:val="004710E0"/>
    <w:rsid w:val="00471A79"/>
    <w:rsid w:val="00471FFC"/>
    <w:rsid w:val="004723FF"/>
    <w:rsid w:val="00472C29"/>
    <w:rsid w:val="00476CA4"/>
    <w:rsid w:val="00477E88"/>
    <w:rsid w:val="00480C89"/>
    <w:rsid w:val="00481660"/>
    <w:rsid w:val="00482AB4"/>
    <w:rsid w:val="00482F1A"/>
    <w:rsid w:val="0048343B"/>
    <w:rsid w:val="00485CEA"/>
    <w:rsid w:val="00486105"/>
    <w:rsid w:val="00487339"/>
    <w:rsid w:val="00490A79"/>
    <w:rsid w:val="004912C5"/>
    <w:rsid w:val="00493F9E"/>
    <w:rsid w:val="0049545B"/>
    <w:rsid w:val="004977D9"/>
    <w:rsid w:val="004A47E6"/>
    <w:rsid w:val="004A544E"/>
    <w:rsid w:val="004A5502"/>
    <w:rsid w:val="004B009F"/>
    <w:rsid w:val="004B0F03"/>
    <w:rsid w:val="004B2532"/>
    <w:rsid w:val="004B35DB"/>
    <w:rsid w:val="004B626B"/>
    <w:rsid w:val="004C0472"/>
    <w:rsid w:val="004C094D"/>
    <w:rsid w:val="004C19A5"/>
    <w:rsid w:val="004C1EA8"/>
    <w:rsid w:val="004C2EEC"/>
    <w:rsid w:val="004C34AE"/>
    <w:rsid w:val="004C7136"/>
    <w:rsid w:val="004C7B7F"/>
    <w:rsid w:val="004D3CA0"/>
    <w:rsid w:val="004D49D0"/>
    <w:rsid w:val="004D4A18"/>
    <w:rsid w:val="004D5E7C"/>
    <w:rsid w:val="004D7B7E"/>
    <w:rsid w:val="004E0417"/>
    <w:rsid w:val="004E2FEC"/>
    <w:rsid w:val="004E342C"/>
    <w:rsid w:val="004E547E"/>
    <w:rsid w:val="004E63F7"/>
    <w:rsid w:val="004E6DCA"/>
    <w:rsid w:val="004F07A9"/>
    <w:rsid w:val="004F455E"/>
    <w:rsid w:val="004F71E7"/>
    <w:rsid w:val="004F7DA8"/>
    <w:rsid w:val="00500211"/>
    <w:rsid w:val="00502945"/>
    <w:rsid w:val="00503001"/>
    <w:rsid w:val="00504015"/>
    <w:rsid w:val="00504D1D"/>
    <w:rsid w:val="00505F04"/>
    <w:rsid w:val="00506219"/>
    <w:rsid w:val="00507519"/>
    <w:rsid w:val="00507693"/>
    <w:rsid w:val="00510852"/>
    <w:rsid w:val="00510F5D"/>
    <w:rsid w:val="00511C17"/>
    <w:rsid w:val="005128A7"/>
    <w:rsid w:val="00514FFE"/>
    <w:rsid w:val="00515F8B"/>
    <w:rsid w:val="005170B8"/>
    <w:rsid w:val="0052139F"/>
    <w:rsid w:val="005221F5"/>
    <w:rsid w:val="005235DF"/>
    <w:rsid w:val="00527B13"/>
    <w:rsid w:val="005305B0"/>
    <w:rsid w:val="0053249B"/>
    <w:rsid w:val="00541A6B"/>
    <w:rsid w:val="00542BAC"/>
    <w:rsid w:val="00544C89"/>
    <w:rsid w:val="00547CDC"/>
    <w:rsid w:val="0055018B"/>
    <w:rsid w:val="00550BD2"/>
    <w:rsid w:val="00553281"/>
    <w:rsid w:val="00554CE9"/>
    <w:rsid w:val="005561A5"/>
    <w:rsid w:val="00557456"/>
    <w:rsid w:val="005612BD"/>
    <w:rsid w:val="005615E9"/>
    <w:rsid w:val="00561636"/>
    <w:rsid w:val="005651B2"/>
    <w:rsid w:val="00566B31"/>
    <w:rsid w:val="00570690"/>
    <w:rsid w:val="00572007"/>
    <w:rsid w:val="0057264C"/>
    <w:rsid w:val="005732DE"/>
    <w:rsid w:val="0057402C"/>
    <w:rsid w:val="005770B5"/>
    <w:rsid w:val="00577578"/>
    <w:rsid w:val="005800B4"/>
    <w:rsid w:val="00583125"/>
    <w:rsid w:val="005838F4"/>
    <w:rsid w:val="00586778"/>
    <w:rsid w:val="00586BEB"/>
    <w:rsid w:val="0059056E"/>
    <w:rsid w:val="00590818"/>
    <w:rsid w:val="00593983"/>
    <w:rsid w:val="00593CD8"/>
    <w:rsid w:val="0059616E"/>
    <w:rsid w:val="005961A4"/>
    <w:rsid w:val="0059643D"/>
    <w:rsid w:val="005970D0"/>
    <w:rsid w:val="00597EBE"/>
    <w:rsid w:val="005A191B"/>
    <w:rsid w:val="005A4051"/>
    <w:rsid w:val="005A42CC"/>
    <w:rsid w:val="005A4ACD"/>
    <w:rsid w:val="005B17F7"/>
    <w:rsid w:val="005B2481"/>
    <w:rsid w:val="005B36A6"/>
    <w:rsid w:val="005B3B1B"/>
    <w:rsid w:val="005B5893"/>
    <w:rsid w:val="005B63D7"/>
    <w:rsid w:val="005C17C7"/>
    <w:rsid w:val="005C5BDD"/>
    <w:rsid w:val="005C5F9D"/>
    <w:rsid w:val="005D0AB5"/>
    <w:rsid w:val="005D1699"/>
    <w:rsid w:val="005D3466"/>
    <w:rsid w:val="005E052A"/>
    <w:rsid w:val="005E616B"/>
    <w:rsid w:val="005F1FDE"/>
    <w:rsid w:val="005F4C50"/>
    <w:rsid w:val="005F60CF"/>
    <w:rsid w:val="00600FD3"/>
    <w:rsid w:val="00602A24"/>
    <w:rsid w:val="00603447"/>
    <w:rsid w:val="0060354D"/>
    <w:rsid w:val="00603998"/>
    <w:rsid w:val="00604F98"/>
    <w:rsid w:val="00606654"/>
    <w:rsid w:val="00606CEA"/>
    <w:rsid w:val="006113D3"/>
    <w:rsid w:val="006118C3"/>
    <w:rsid w:val="00611BA5"/>
    <w:rsid w:val="0061393D"/>
    <w:rsid w:val="0061493A"/>
    <w:rsid w:val="00614C27"/>
    <w:rsid w:val="00614C7B"/>
    <w:rsid w:val="006152F7"/>
    <w:rsid w:val="0061606B"/>
    <w:rsid w:val="006179C5"/>
    <w:rsid w:val="006201F2"/>
    <w:rsid w:val="00624710"/>
    <w:rsid w:val="006265F6"/>
    <w:rsid w:val="006266B8"/>
    <w:rsid w:val="00630A94"/>
    <w:rsid w:val="006320AC"/>
    <w:rsid w:val="00632EA4"/>
    <w:rsid w:val="00635B8A"/>
    <w:rsid w:val="00636232"/>
    <w:rsid w:val="00637AA1"/>
    <w:rsid w:val="0064075E"/>
    <w:rsid w:val="0064258C"/>
    <w:rsid w:val="00642683"/>
    <w:rsid w:val="00644ED6"/>
    <w:rsid w:val="00645F81"/>
    <w:rsid w:val="00646D53"/>
    <w:rsid w:val="00647411"/>
    <w:rsid w:val="006501D7"/>
    <w:rsid w:val="00652486"/>
    <w:rsid w:val="00655E51"/>
    <w:rsid w:val="00657C59"/>
    <w:rsid w:val="006616D2"/>
    <w:rsid w:val="00662251"/>
    <w:rsid w:val="0066282F"/>
    <w:rsid w:val="00664136"/>
    <w:rsid w:val="00664F43"/>
    <w:rsid w:val="00670A57"/>
    <w:rsid w:val="00674212"/>
    <w:rsid w:val="006754F9"/>
    <w:rsid w:val="00675A1A"/>
    <w:rsid w:val="006764AF"/>
    <w:rsid w:val="00676B3C"/>
    <w:rsid w:val="00685CF3"/>
    <w:rsid w:val="006907BA"/>
    <w:rsid w:val="006920D2"/>
    <w:rsid w:val="00694DC2"/>
    <w:rsid w:val="006A36A2"/>
    <w:rsid w:val="006A6BD4"/>
    <w:rsid w:val="006A7960"/>
    <w:rsid w:val="006A7F47"/>
    <w:rsid w:val="006A7FAA"/>
    <w:rsid w:val="006B1615"/>
    <w:rsid w:val="006B1CFB"/>
    <w:rsid w:val="006B245D"/>
    <w:rsid w:val="006B341C"/>
    <w:rsid w:val="006B342E"/>
    <w:rsid w:val="006B3918"/>
    <w:rsid w:val="006B3DC8"/>
    <w:rsid w:val="006B45F2"/>
    <w:rsid w:val="006B6B51"/>
    <w:rsid w:val="006C37C6"/>
    <w:rsid w:val="006C4E2E"/>
    <w:rsid w:val="006C561D"/>
    <w:rsid w:val="006D202A"/>
    <w:rsid w:val="006D3797"/>
    <w:rsid w:val="006D4CF8"/>
    <w:rsid w:val="006D68EF"/>
    <w:rsid w:val="006E0A10"/>
    <w:rsid w:val="006E25FF"/>
    <w:rsid w:val="006E2D3C"/>
    <w:rsid w:val="006E3C48"/>
    <w:rsid w:val="006E72C0"/>
    <w:rsid w:val="006F0E63"/>
    <w:rsid w:val="006F0F88"/>
    <w:rsid w:val="006F127C"/>
    <w:rsid w:val="006F3167"/>
    <w:rsid w:val="006F35D6"/>
    <w:rsid w:val="006F369F"/>
    <w:rsid w:val="006F4CA3"/>
    <w:rsid w:val="006F53E6"/>
    <w:rsid w:val="006F6671"/>
    <w:rsid w:val="006F779B"/>
    <w:rsid w:val="00702379"/>
    <w:rsid w:val="0070311A"/>
    <w:rsid w:val="00704101"/>
    <w:rsid w:val="007075C6"/>
    <w:rsid w:val="007107AF"/>
    <w:rsid w:val="00711093"/>
    <w:rsid w:val="00714497"/>
    <w:rsid w:val="00716656"/>
    <w:rsid w:val="00723A4B"/>
    <w:rsid w:val="00724278"/>
    <w:rsid w:val="00733391"/>
    <w:rsid w:val="007346BE"/>
    <w:rsid w:val="0073480A"/>
    <w:rsid w:val="007353B9"/>
    <w:rsid w:val="00737DDB"/>
    <w:rsid w:val="00741CCF"/>
    <w:rsid w:val="00742069"/>
    <w:rsid w:val="0074430E"/>
    <w:rsid w:val="007445D0"/>
    <w:rsid w:val="0074568E"/>
    <w:rsid w:val="007511F0"/>
    <w:rsid w:val="007517B5"/>
    <w:rsid w:val="007537D9"/>
    <w:rsid w:val="00754FA0"/>
    <w:rsid w:val="00755209"/>
    <w:rsid w:val="00755534"/>
    <w:rsid w:val="00757AE0"/>
    <w:rsid w:val="007606F0"/>
    <w:rsid w:val="007620A6"/>
    <w:rsid w:val="0076292F"/>
    <w:rsid w:val="00764693"/>
    <w:rsid w:val="00764A62"/>
    <w:rsid w:val="00764E67"/>
    <w:rsid w:val="00765C92"/>
    <w:rsid w:val="00770D1A"/>
    <w:rsid w:val="00776AF6"/>
    <w:rsid w:val="0077776C"/>
    <w:rsid w:val="00780449"/>
    <w:rsid w:val="00782C0D"/>
    <w:rsid w:val="00783B8C"/>
    <w:rsid w:val="00785729"/>
    <w:rsid w:val="00787166"/>
    <w:rsid w:val="007913E2"/>
    <w:rsid w:val="00792790"/>
    <w:rsid w:val="00793AE7"/>
    <w:rsid w:val="00794A21"/>
    <w:rsid w:val="007958AC"/>
    <w:rsid w:val="007A0716"/>
    <w:rsid w:val="007A2F88"/>
    <w:rsid w:val="007A66DF"/>
    <w:rsid w:val="007A6BFF"/>
    <w:rsid w:val="007A7031"/>
    <w:rsid w:val="007B05D9"/>
    <w:rsid w:val="007B155D"/>
    <w:rsid w:val="007B1A35"/>
    <w:rsid w:val="007B3898"/>
    <w:rsid w:val="007B4348"/>
    <w:rsid w:val="007B46B7"/>
    <w:rsid w:val="007B4C27"/>
    <w:rsid w:val="007B5433"/>
    <w:rsid w:val="007B7085"/>
    <w:rsid w:val="007B75BE"/>
    <w:rsid w:val="007B7F6E"/>
    <w:rsid w:val="007B7F98"/>
    <w:rsid w:val="007C3F7A"/>
    <w:rsid w:val="007C4466"/>
    <w:rsid w:val="007C4E38"/>
    <w:rsid w:val="007C6A43"/>
    <w:rsid w:val="007C6CF6"/>
    <w:rsid w:val="007D03A5"/>
    <w:rsid w:val="007D2638"/>
    <w:rsid w:val="007D335D"/>
    <w:rsid w:val="007D3981"/>
    <w:rsid w:val="007D51C8"/>
    <w:rsid w:val="007D68A7"/>
    <w:rsid w:val="007D7909"/>
    <w:rsid w:val="007E0382"/>
    <w:rsid w:val="007E049E"/>
    <w:rsid w:val="007E3D80"/>
    <w:rsid w:val="007E5A34"/>
    <w:rsid w:val="007E5FF1"/>
    <w:rsid w:val="007E6130"/>
    <w:rsid w:val="007E6D76"/>
    <w:rsid w:val="007F03AB"/>
    <w:rsid w:val="007F1CB4"/>
    <w:rsid w:val="007F47DB"/>
    <w:rsid w:val="007F583F"/>
    <w:rsid w:val="00800E3C"/>
    <w:rsid w:val="008014E2"/>
    <w:rsid w:val="00801CD9"/>
    <w:rsid w:val="00802AAA"/>
    <w:rsid w:val="00803909"/>
    <w:rsid w:val="0080458E"/>
    <w:rsid w:val="0080508C"/>
    <w:rsid w:val="00806E0C"/>
    <w:rsid w:val="00811626"/>
    <w:rsid w:val="008121CD"/>
    <w:rsid w:val="00813D43"/>
    <w:rsid w:val="0081683D"/>
    <w:rsid w:val="00816AA3"/>
    <w:rsid w:val="00823DE7"/>
    <w:rsid w:val="00825EE3"/>
    <w:rsid w:val="00826A60"/>
    <w:rsid w:val="008273E0"/>
    <w:rsid w:val="00827D8D"/>
    <w:rsid w:val="008307B8"/>
    <w:rsid w:val="00830EF5"/>
    <w:rsid w:val="00831BF7"/>
    <w:rsid w:val="0083243D"/>
    <w:rsid w:val="0083386B"/>
    <w:rsid w:val="00834A6A"/>
    <w:rsid w:val="008354CD"/>
    <w:rsid w:val="00842F9B"/>
    <w:rsid w:val="00843C4B"/>
    <w:rsid w:val="00844D07"/>
    <w:rsid w:val="008452D1"/>
    <w:rsid w:val="0085191B"/>
    <w:rsid w:val="0085385D"/>
    <w:rsid w:val="0085524D"/>
    <w:rsid w:val="00857A19"/>
    <w:rsid w:val="00860CFA"/>
    <w:rsid w:val="0086258F"/>
    <w:rsid w:val="008626BF"/>
    <w:rsid w:val="00865EF8"/>
    <w:rsid w:val="0086688F"/>
    <w:rsid w:val="0086720A"/>
    <w:rsid w:val="0087014A"/>
    <w:rsid w:val="00870F38"/>
    <w:rsid w:val="00873858"/>
    <w:rsid w:val="00875E13"/>
    <w:rsid w:val="008772D0"/>
    <w:rsid w:val="00884FF3"/>
    <w:rsid w:val="00885085"/>
    <w:rsid w:val="008859AD"/>
    <w:rsid w:val="008866E5"/>
    <w:rsid w:val="00886AA7"/>
    <w:rsid w:val="0088741D"/>
    <w:rsid w:val="00893D32"/>
    <w:rsid w:val="008A1A19"/>
    <w:rsid w:val="008A235C"/>
    <w:rsid w:val="008A4DFD"/>
    <w:rsid w:val="008A5677"/>
    <w:rsid w:val="008A584B"/>
    <w:rsid w:val="008A6709"/>
    <w:rsid w:val="008A671C"/>
    <w:rsid w:val="008A710A"/>
    <w:rsid w:val="008A7C59"/>
    <w:rsid w:val="008B05F1"/>
    <w:rsid w:val="008B27E5"/>
    <w:rsid w:val="008B47BA"/>
    <w:rsid w:val="008B51AA"/>
    <w:rsid w:val="008B563D"/>
    <w:rsid w:val="008B6786"/>
    <w:rsid w:val="008B6BB7"/>
    <w:rsid w:val="008B6CF4"/>
    <w:rsid w:val="008B7BDB"/>
    <w:rsid w:val="008C1EF9"/>
    <w:rsid w:val="008C4873"/>
    <w:rsid w:val="008D2D21"/>
    <w:rsid w:val="008D7EE6"/>
    <w:rsid w:val="008E1027"/>
    <w:rsid w:val="008E1812"/>
    <w:rsid w:val="008E5637"/>
    <w:rsid w:val="008F0BB1"/>
    <w:rsid w:val="008F176F"/>
    <w:rsid w:val="008F4286"/>
    <w:rsid w:val="008F4E95"/>
    <w:rsid w:val="008F73DC"/>
    <w:rsid w:val="00900490"/>
    <w:rsid w:val="00900502"/>
    <w:rsid w:val="00903C73"/>
    <w:rsid w:val="009046A3"/>
    <w:rsid w:val="00904C64"/>
    <w:rsid w:val="0090516B"/>
    <w:rsid w:val="00905A4A"/>
    <w:rsid w:val="009065DD"/>
    <w:rsid w:val="00910BF7"/>
    <w:rsid w:val="0091123F"/>
    <w:rsid w:val="00912C8D"/>
    <w:rsid w:val="009139F8"/>
    <w:rsid w:val="00913A17"/>
    <w:rsid w:val="00914E50"/>
    <w:rsid w:val="00915994"/>
    <w:rsid w:val="0092063E"/>
    <w:rsid w:val="00921AF8"/>
    <w:rsid w:val="00922198"/>
    <w:rsid w:val="009229A5"/>
    <w:rsid w:val="00926153"/>
    <w:rsid w:val="00926E63"/>
    <w:rsid w:val="009303FF"/>
    <w:rsid w:val="00930A6C"/>
    <w:rsid w:val="009319C2"/>
    <w:rsid w:val="00931D97"/>
    <w:rsid w:val="00934859"/>
    <w:rsid w:val="00934A73"/>
    <w:rsid w:val="00934B2B"/>
    <w:rsid w:val="00934B5D"/>
    <w:rsid w:val="00935E0A"/>
    <w:rsid w:val="009361F7"/>
    <w:rsid w:val="0093620C"/>
    <w:rsid w:val="009423ED"/>
    <w:rsid w:val="00942DA6"/>
    <w:rsid w:val="0094393B"/>
    <w:rsid w:val="00943D26"/>
    <w:rsid w:val="00945600"/>
    <w:rsid w:val="00946D7D"/>
    <w:rsid w:val="009472F8"/>
    <w:rsid w:val="0094779E"/>
    <w:rsid w:val="00950EF1"/>
    <w:rsid w:val="00953056"/>
    <w:rsid w:val="00953185"/>
    <w:rsid w:val="009534E9"/>
    <w:rsid w:val="0095461A"/>
    <w:rsid w:val="00955353"/>
    <w:rsid w:val="00955A82"/>
    <w:rsid w:val="00957B88"/>
    <w:rsid w:val="009664B7"/>
    <w:rsid w:val="00970A56"/>
    <w:rsid w:val="00971BB7"/>
    <w:rsid w:val="0097293C"/>
    <w:rsid w:val="00975DA2"/>
    <w:rsid w:val="009803D8"/>
    <w:rsid w:val="00981C0D"/>
    <w:rsid w:val="009823F6"/>
    <w:rsid w:val="00983488"/>
    <w:rsid w:val="00983DD4"/>
    <w:rsid w:val="00984F89"/>
    <w:rsid w:val="009855BA"/>
    <w:rsid w:val="00990AB3"/>
    <w:rsid w:val="00993C7E"/>
    <w:rsid w:val="00995BE5"/>
    <w:rsid w:val="009A5DBA"/>
    <w:rsid w:val="009B0F78"/>
    <w:rsid w:val="009B2D09"/>
    <w:rsid w:val="009B43CA"/>
    <w:rsid w:val="009B51A9"/>
    <w:rsid w:val="009C0854"/>
    <w:rsid w:val="009C2C67"/>
    <w:rsid w:val="009C3DC7"/>
    <w:rsid w:val="009C4931"/>
    <w:rsid w:val="009C7F30"/>
    <w:rsid w:val="009D0217"/>
    <w:rsid w:val="009D2371"/>
    <w:rsid w:val="009D36A7"/>
    <w:rsid w:val="009D7A30"/>
    <w:rsid w:val="009E3CE8"/>
    <w:rsid w:val="009E42E0"/>
    <w:rsid w:val="009E4A59"/>
    <w:rsid w:val="009E5ACA"/>
    <w:rsid w:val="009E5D7E"/>
    <w:rsid w:val="009E61F3"/>
    <w:rsid w:val="009E63E5"/>
    <w:rsid w:val="009E7AA3"/>
    <w:rsid w:val="009F5F66"/>
    <w:rsid w:val="009F7343"/>
    <w:rsid w:val="009F7BA8"/>
    <w:rsid w:val="00A004E2"/>
    <w:rsid w:val="00A01B1E"/>
    <w:rsid w:val="00A029C4"/>
    <w:rsid w:val="00A0383C"/>
    <w:rsid w:val="00A04642"/>
    <w:rsid w:val="00A10A21"/>
    <w:rsid w:val="00A10B87"/>
    <w:rsid w:val="00A110BC"/>
    <w:rsid w:val="00A130CC"/>
    <w:rsid w:val="00A1606E"/>
    <w:rsid w:val="00A2200B"/>
    <w:rsid w:val="00A2217B"/>
    <w:rsid w:val="00A229AC"/>
    <w:rsid w:val="00A22E4C"/>
    <w:rsid w:val="00A25796"/>
    <w:rsid w:val="00A2677D"/>
    <w:rsid w:val="00A3287E"/>
    <w:rsid w:val="00A377A7"/>
    <w:rsid w:val="00A4064A"/>
    <w:rsid w:val="00A44906"/>
    <w:rsid w:val="00A46056"/>
    <w:rsid w:val="00A461A3"/>
    <w:rsid w:val="00A466D5"/>
    <w:rsid w:val="00A46827"/>
    <w:rsid w:val="00A47233"/>
    <w:rsid w:val="00A47C4F"/>
    <w:rsid w:val="00A47D15"/>
    <w:rsid w:val="00A50642"/>
    <w:rsid w:val="00A509DA"/>
    <w:rsid w:val="00A5416F"/>
    <w:rsid w:val="00A544EF"/>
    <w:rsid w:val="00A54855"/>
    <w:rsid w:val="00A6294F"/>
    <w:rsid w:val="00A66DBA"/>
    <w:rsid w:val="00A6764B"/>
    <w:rsid w:val="00A6770B"/>
    <w:rsid w:val="00A7003B"/>
    <w:rsid w:val="00A70630"/>
    <w:rsid w:val="00A7339B"/>
    <w:rsid w:val="00A73FCE"/>
    <w:rsid w:val="00A740FE"/>
    <w:rsid w:val="00A7420E"/>
    <w:rsid w:val="00A75040"/>
    <w:rsid w:val="00A75A01"/>
    <w:rsid w:val="00A8200D"/>
    <w:rsid w:val="00A84189"/>
    <w:rsid w:val="00A857E9"/>
    <w:rsid w:val="00A875A3"/>
    <w:rsid w:val="00A94213"/>
    <w:rsid w:val="00A97C7C"/>
    <w:rsid w:val="00AA18E2"/>
    <w:rsid w:val="00AA31D2"/>
    <w:rsid w:val="00AA3253"/>
    <w:rsid w:val="00AA3F6E"/>
    <w:rsid w:val="00AA488B"/>
    <w:rsid w:val="00AA5AF1"/>
    <w:rsid w:val="00AA65F8"/>
    <w:rsid w:val="00AA69E2"/>
    <w:rsid w:val="00AA7B39"/>
    <w:rsid w:val="00AB063B"/>
    <w:rsid w:val="00AB1D3F"/>
    <w:rsid w:val="00AB26D9"/>
    <w:rsid w:val="00AB3959"/>
    <w:rsid w:val="00AB45D2"/>
    <w:rsid w:val="00AB5910"/>
    <w:rsid w:val="00AB5E0C"/>
    <w:rsid w:val="00AB626E"/>
    <w:rsid w:val="00AC04A9"/>
    <w:rsid w:val="00AC1124"/>
    <w:rsid w:val="00AC1231"/>
    <w:rsid w:val="00AC1DCA"/>
    <w:rsid w:val="00AC3A37"/>
    <w:rsid w:val="00AC7979"/>
    <w:rsid w:val="00AD13A2"/>
    <w:rsid w:val="00AD184B"/>
    <w:rsid w:val="00AD49F8"/>
    <w:rsid w:val="00AD63E5"/>
    <w:rsid w:val="00AD6D60"/>
    <w:rsid w:val="00AE3EA1"/>
    <w:rsid w:val="00AE4000"/>
    <w:rsid w:val="00AE4C5B"/>
    <w:rsid w:val="00AF2BA7"/>
    <w:rsid w:val="00AF3185"/>
    <w:rsid w:val="00AF4B29"/>
    <w:rsid w:val="00AF623A"/>
    <w:rsid w:val="00AF6AF3"/>
    <w:rsid w:val="00AF6B9D"/>
    <w:rsid w:val="00AF6BDD"/>
    <w:rsid w:val="00B00BA2"/>
    <w:rsid w:val="00B00C5D"/>
    <w:rsid w:val="00B01653"/>
    <w:rsid w:val="00B019BE"/>
    <w:rsid w:val="00B02D51"/>
    <w:rsid w:val="00B03925"/>
    <w:rsid w:val="00B03C17"/>
    <w:rsid w:val="00B04390"/>
    <w:rsid w:val="00B05516"/>
    <w:rsid w:val="00B0751F"/>
    <w:rsid w:val="00B07694"/>
    <w:rsid w:val="00B07799"/>
    <w:rsid w:val="00B078F5"/>
    <w:rsid w:val="00B10289"/>
    <w:rsid w:val="00B11167"/>
    <w:rsid w:val="00B1129A"/>
    <w:rsid w:val="00B11AC2"/>
    <w:rsid w:val="00B12373"/>
    <w:rsid w:val="00B14142"/>
    <w:rsid w:val="00B14745"/>
    <w:rsid w:val="00B17C5B"/>
    <w:rsid w:val="00B213C4"/>
    <w:rsid w:val="00B22017"/>
    <w:rsid w:val="00B22FC3"/>
    <w:rsid w:val="00B2747C"/>
    <w:rsid w:val="00B27AE0"/>
    <w:rsid w:val="00B30860"/>
    <w:rsid w:val="00B31068"/>
    <w:rsid w:val="00B33AA9"/>
    <w:rsid w:val="00B376F8"/>
    <w:rsid w:val="00B41AC7"/>
    <w:rsid w:val="00B4335C"/>
    <w:rsid w:val="00B45151"/>
    <w:rsid w:val="00B4611B"/>
    <w:rsid w:val="00B510B1"/>
    <w:rsid w:val="00B524BB"/>
    <w:rsid w:val="00B5257B"/>
    <w:rsid w:val="00B56ADE"/>
    <w:rsid w:val="00B6028D"/>
    <w:rsid w:val="00B60683"/>
    <w:rsid w:val="00B6380E"/>
    <w:rsid w:val="00B711F8"/>
    <w:rsid w:val="00B726E7"/>
    <w:rsid w:val="00B73199"/>
    <w:rsid w:val="00B73439"/>
    <w:rsid w:val="00B74D56"/>
    <w:rsid w:val="00B7638E"/>
    <w:rsid w:val="00B825EF"/>
    <w:rsid w:val="00B844FE"/>
    <w:rsid w:val="00B8518D"/>
    <w:rsid w:val="00B85A8E"/>
    <w:rsid w:val="00B85CB1"/>
    <w:rsid w:val="00B86089"/>
    <w:rsid w:val="00B92CCF"/>
    <w:rsid w:val="00B92FE7"/>
    <w:rsid w:val="00B9477E"/>
    <w:rsid w:val="00B96689"/>
    <w:rsid w:val="00BA1C3B"/>
    <w:rsid w:val="00BA1E32"/>
    <w:rsid w:val="00BA1E8C"/>
    <w:rsid w:val="00BA2F31"/>
    <w:rsid w:val="00BA3323"/>
    <w:rsid w:val="00BA6706"/>
    <w:rsid w:val="00BB258D"/>
    <w:rsid w:val="00BB25B7"/>
    <w:rsid w:val="00BB2829"/>
    <w:rsid w:val="00BB4567"/>
    <w:rsid w:val="00BB56F2"/>
    <w:rsid w:val="00BB754B"/>
    <w:rsid w:val="00BC3CB8"/>
    <w:rsid w:val="00BC7F4B"/>
    <w:rsid w:val="00BD0A38"/>
    <w:rsid w:val="00BD1237"/>
    <w:rsid w:val="00BD187E"/>
    <w:rsid w:val="00BD3412"/>
    <w:rsid w:val="00BD4316"/>
    <w:rsid w:val="00BD667F"/>
    <w:rsid w:val="00BD6C4F"/>
    <w:rsid w:val="00BD7410"/>
    <w:rsid w:val="00BD755E"/>
    <w:rsid w:val="00BE2E82"/>
    <w:rsid w:val="00BE4FC4"/>
    <w:rsid w:val="00BE6D8E"/>
    <w:rsid w:val="00BF0498"/>
    <w:rsid w:val="00BF1045"/>
    <w:rsid w:val="00BF1213"/>
    <w:rsid w:val="00BF4198"/>
    <w:rsid w:val="00BF48BE"/>
    <w:rsid w:val="00BF52E5"/>
    <w:rsid w:val="00BF59D1"/>
    <w:rsid w:val="00BF60A5"/>
    <w:rsid w:val="00C000ED"/>
    <w:rsid w:val="00C036CE"/>
    <w:rsid w:val="00C04A97"/>
    <w:rsid w:val="00C05208"/>
    <w:rsid w:val="00C06260"/>
    <w:rsid w:val="00C06FB9"/>
    <w:rsid w:val="00C07280"/>
    <w:rsid w:val="00C1343A"/>
    <w:rsid w:val="00C21366"/>
    <w:rsid w:val="00C24DFE"/>
    <w:rsid w:val="00C252EE"/>
    <w:rsid w:val="00C2597A"/>
    <w:rsid w:val="00C25F5C"/>
    <w:rsid w:val="00C30F41"/>
    <w:rsid w:val="00C315AD"/>
    <w:rsid w:val="00C3226A"/>
    <w:rsid w:val="00C35FFE"/>
    <w:rsid w:val="00C37130"/>
    <w:rsid w:val="00C42E6E"/>
    <w:rsid w:val="00C47117"/>
    <w:rsid w:val="00C514AC"/>
    <w:rsid w:val="00C51841"/>
    <w:rsid w:val="00C51A58"/>
    <w:rsid w:val="00C524C1"/>
    <w:rsid w:val="00C56860"/>
    <w:rsid w:val="00C65F36"/>
    <w:rsid w:val="00C668E4"/>
    <w:rsid w:val="00C66998"/>
    <w:rsid w:val="00C72DEF"/>
    <w:rsid w:val="00C734E8"/>
    <w:rsid w:val="00C746EB"/>
    <w:rsid w:val="00C75C0F"/>
    <w:rsid w:val="00C7604A"/>
    <w:rsid w:val="00C76390"/>
    <w:rsid w:val="00C769D4"/>
    <w:rsid w:val="00C8054C"/>
    <w:rsid w:val="00C83117"/>
    <w:rsid w:val="00C8382A"/>
    <w:rsid w:val="00C86BB7"/>
    <w:rsid w:val="00C905CF"/>
    <w:rsid w:val="00C9095B"/>
    <w:rsid w:val="00C9144A"/>
    <w:rsid w:val="00C915CE"/>
    <w:rsid w:val="00C93D7C"/>
    <w:rsid w:val="00CA0525"/>
    <w:rsid w:val="00CA1030"/>
    <w:rsid w:val="00CA105A"/>
    <w:rsid w:val="00CA11B4"/>
    <w:rsid w:val="00CA711E"/>
    <w:rsid w:val="00CA7283"/>
    <w:rsid w:val="00CB444B"/>
    <w:rsid w:val="00CB5E41"/>
    <w:rsid w:val="00CB6C72"/>
    <w:rsid w:val="00CC4DD0"/>
    <w:rsid w:val="00CC5391"/>
    <w:rsid w:val="00CC591B"/>
    <w:rsid w:val="00CC6748"/>
    <w:rsid w:val="00CC6B7E"/>
    <w:rsid w:val="00CC7170"/>
    <w:rsid w:val="00CC7FD3"/>
    <w:rsid w:val="00CD07F9"/>
    <w:rsid w:val="00CD2134"/>
    <w:rsid w:val="00CD61E4"/>
    <w:rsid w:val="00CD6F95"/>
    <w:rsid w:val="00CE03D0"/>
    <w:rsid w:val="00CE3079"/>
    <w:rsid w:val="00CE44CE"/>
    <w:rsid w:val="00CE6003"/>
    <w:rsid w:val="00CE6DA4"/>
    <w:rsid w:val="00CE738E"/>
    <w:rsid w:val="00CF2620"/>
    <w:rsid w:val="00CF661A"/>
    <w:rsid w:val="00CF73CC"/>
    <w:rsid w:val="00D01503"/>
    <w:rsid w:val="00D02764"/>
    <w:rsid w:val="00D02F12"/>
    <w:rsid w:val="00D03A0A"/>
    <w:rsid w:val="00D04F15"/>
    <w:rsid w:val="00D11358"/>
    <w:rsid w:val="00D11970"/>
    <w:rsid w:val="00D164AB"/>
    <w:rsid w:val="00D16ED5"/>
    <w:rsid w:val="00D17A9A"/>
    <w:rsid w:val="00D2075F"/>
    <w:rsid w:val="00D21352"/>
    <w:rsid w:val="00D2220D"/>
    <w:rsid w:val="00D25AC4"/>
    <w:rsid w:val="00D33D84"/>
    <w:rsid w:val="00D34416"/>
    <w:rsid w:val="00D34839"/>
    <w:rsid w:val="00D34A99"/>
    <w:rsid w:val="00D3705B"/>
    <w:rsid w:val="00D45C9B"/>
    <w:rsid w:val="00D5183D"/>
    <w:rsid w:val="00D525A3"/>
    <w:rsid w:val="00D53F54"/>
    <w:rsid w:val="00D54281"/>
    <w:rsid w:val="00D55DFD"/>
    <w:rsid w:val="00D5651F"/>
    <w:rsid w:val="00D57DB9"/>
    <w:rsid w:val="00D61C81"/>
    <w:rsid w:val="00D63272"/>
    <w:rsid w:val="00D63CF0"/>
    <w:rsid w:val="00D66C4D"/>
    <w:rsid w:val="00D67440"/>
    <w:rsid w:val="00D71D04"/>
    <w:rsid w:val="00D71FA6"/>
    <w:rsid w:val="00D721E4"/>
    <w:rsid w:val="00D74E8A"/>
    <w:rsid w:val="00D77CC2"/>
    <w:rsid w:val="00D8122D"/>
    <w:rsid w:val="00D81BDF"/>
    <w:rsid w:val="00D82CCF"/>
    <w:rsid w:val="00D854A6"/>
    <w:rsid w:val="00D9324C"/>
    <w:rsid w:val="00D9396E"/>
    <w:rsid w:val="00D93BFC"/>
    <w:rsid w:val="00D93FE5"/>
    <w:rsid w:val="00D9587E"/>
    <w:rsid w:val="00D973FB"/>
    <w:rsid w:val="00DA0C83"/>
    <w:rsid w:val="00DA4128"/>
    <w:rsid w:val="00DA7D7C"/>
    <w:rsid w:val="00DB4571"/>
    <w:rsid w:val="00DB489B"/>
    <w:rsid w:val="00DB69AA"/>
    <w:rsid w:val="00DB7678"/>
    <w:rsid w:val="00DC0562"/>
    <w:rsid w:val="00DC0FA7"/>
    <w:rsid w:val="00DC22F4"/>
    <w:rsid w:val="00DC2891"/>
    <w:rsid w:val="00DC78D8"/>
    <w:rsid w:val="00DD08B8"/>
    <w:rsid w:val="00DD2E14"/>
    <w:rsid w:val="00DD56DF"/>
    <w:rsid w:val="00DD7AA8"/>
    <w:rsid w:val="00DE12FE"/>
    <w:rsid w:val="00DE19CD"/>
    <w:rsid w:val="00DE2FA4"/>
    <w:rsid w:val="00DE3453"/>
    <w:rsid w:val="00DE4388"/>
    <w:rsid w:val="00DE4CD3"/>
    <w:rsid w:val="00DE6ABC"/>
    <w:rsid w:val="00DF12DF"/>
    <w:rsid w:val="00DF1C09"/>
    <w:rsid w:val="00DF3AE3"/>
    <w:rsid w:val="00DF595A"/>
    <w:rsid w:val="00DF5E99"/>
    <w:rsid w:val="00DF6733"/>
    <w:rsid w:val="00DF6C9D"/>
    <w:rsid w:val="00E00F73"/>
    <w:rsid w:val="00E0144A"/>
    <w:rsid w:val="00E01B42"/>
    <w:rsid w:val="00E05C7F"/>
    <w:rsid w:val="00E0650F"/>
    <w:rsid w:val="00E0798F"/>
    <w:rsid w:val="00E07D35"/>
    <w:rsid w:val="00E100FD"/>
    <w:rsid w:val="00E103FB"/>
    <w:rsid w:val="00E121AF"/>
    <w:rsid w:val="00E13B2B"/>
    <w:rsid w:val="00E158D9"/>
    <w:rsid w:val="00E17019"/>
    <w:rsid w:val="00E17191"/>
    <w:rsid w:val="00E20DDA"/>
    <w:rsid w:val="00E22624"/>
    <w:rsid w:val="00E25723"/>
    <w:rsid w:val="00E34792"/>
    <w:rsid w:val="00E34993"/>
    <w:rsid w:val="00E357B2"/>
    <w:rsid w:val="00E36C57"/>
    <w:rsid w:val="00E433B2"/>
    <w:rsid w:val="00E47AD2"/>
    <w:rsid w:val="00E47E3C"/>
    <w:rsid w:val="00E50858"/>
    <w:rsid w:val="00E522C8"/>
    <w:rsid w:val="00E53D1E"/>
    <w:rsid w:val="00E553DD"/>
    <w:rsid w:val="00E57820"/>
    <w:rsid w:val="00E604BD"/>
    <w:rsid w:val="00E61C32"/>
    <w:rsid w:val="00E6246D"/>
    <w:rsid w:val="00E62E78"/>
    <w:rsid w:val="00E631EA"/>
    <w:rsid w:val="00E632F9"/>
    <w:rsid w:val="00E63805"/>
    <w:rsid w:val="00E63DCF"/>
    <w:rsid w:val="00E672D0"/>
    <w:rsid w:val="00E72214"/>
    <w:rsid w:val="00E74486"/>
    <w:rsid w:val="00E75E28"/>
    <w:rsid w:val="00E760A1"/>
    <w:rsid w:val="00E76315"/>
    <w:rsid w:val="00E7696B"/>
    <w:rsid w:val="00E80000"/>
    <w:rsid w:val="00E800CA"/>
    <w:rsid w:val="00E80727"/>
    <w:rsid w:val="00E80BC3"/>
    <w:rsid w:val="00E8206E"/>
    <w:rsid w:val="00E827E5"/>
    <w:rsid w:val="00E831B0"/>
    <w:rsid w:val="00E85001"/>
    <w:rsid w:val="00E85568"/>
    <w:rsid w:val="00E86034"/>
    <w:rsid w:val="00E937CA"/>
    <w:rsid w:val="00E975C4"/>
    <w:rsid w:val="00E975FD"/>
    <w:rsid w:val="00E97BC8"/>
    <w:rsid w:val="00EA04B4"/>
    <w:rsid w:val="00EA13B6"/>
    <w:rsid w:val="00EA4A47"/>
    <w:rsid w:val="00EA7EE5"/>
    <w:rsid w:val="00EB02DF"/>
    <w:rsid w:val="00EB1713"/>
    <w:rsid w:val="00EB5515"/>
    <w:rsid w:val="00EB5885"/>
    <w:rsid w:val="00EB61F1"/>
    <w:rsid w:val="00EC0E24"/>
    <w:rsid w:val="00EC1324"/>
    <w:rsid w:val="00EC139E"/>
    <w:rsid w:val="00EC1D0A"/>
    <w:rsid w:val="00EC261B"/>
    <w:rsid w:val="00EC2A6E"/>
    <w:rsid w:val="00EC3F35"/>
    <w:rsid w:val="00EC522E"/>
    <w:rsid w:val="00EC6DC4"/>
    <w:rsid w:val="00ED1A3A"/>
    <w:rsid w:val="00ED1E45"/>
    <w:rsid w:val="00ED1F22"/>
    <w:rsid w:val="00ED3485"/>
    <w:rsid w:val="00ED4753"/>
    <w:rsid w:val="00ED4C57"/>
    <w:rsid w:val="00ED764B"/>
    <w:rsid w:val="00ED7D4D"/>
    <w:rsid w:val="00EE0222"/>
    <w:rsid w:val="00EE378C"/>
    <w:rsid w:val="00EE38D8"/>
    <w:rsid w:val="00EE3BB6"/>
    <w:rsid w:val="00EE3D93"/>
    <w:rsid w:val="00EE3F2E"/>
    <w:rsid w:val="00EE43E4"/>
    <w:rsid w:val="00EE4D53"/>
    <w:rsid w:val="00EF05F6"/>
    <w:rsid w:val="00EF091E"/>
    <w:rsid w:val="00EF33D6"/>
    <w:rsid w:val="00EF39A9"/>
    <w:rsid w:val="00EF4505"/>
    <w:rsid w:val="00EF6F97"/>
    <w:rsid w:val="00F01A42"/>
    <w:rsid w:val="00F032F6"/>
    <w:rsid w:val="00F035BB"/>
    <w:rsid w:val="00F059AB"/>
    <w:rsid w:val="00F13509"/>
    <w:rsid w:val="00F142B0"/>
    <w:rsid w:val="00F17D0D"/>
    <w:rsid w:val="00F20157"/>
    <w:rsid w:val="00F20942"/>
    <w:rsid w:val="00F21268"/>
    <w:rsid w:val="00F23234"/>
    <w:rsid w:val="00F262D0"/>
    <w:rsid w:val="00F300CF"/>
    <w:rsid w:val="00F336FA"/>
    <w:rsid w:val="00F33799"/>
    <w:rsid w:val="00F3431A"/>
    <w:rsid w:val="00F35243"/>
    <w:rsid w:val="00F35DA3"/>
    <w:rsid w:val="00F405BE"/>
    <w:rsid w:val="00F4250B"/>
    <w:rsid w:val="00F44B03"/>
    <w:rsid w:val="00F453F2"/>
    <w:rsid w:val="00F460FF"/>
    <w:rsid w:val="00F529F8"/>
    <w:rsid w:val="00F53D3B"/>
    <w:rsid w:val="00F54584"/>
    <w:rsid w:val="00F54611"/>
    <w:rsid w:val="00F55C60"/>
    <w:rsid w:val="00F5739D"/>
    <w:rsid w:val="00F60E56"/>
    <w:rsid w:val="00F61752"/>
    <w:rsid w:val="00F62106"/>
    <w:rsid w:val="00F7026A"/>
    <w:rsid w:val="00F70B27"/>
    <w:rsid w:val="00F70F86"/>
    <w:rsid w:val="00F720B8"/>
    <w:rsid w:val="00F74540"/>
    <w:rsid w:val="00F763E9"/>
    <w:rsid w:val="00F8010C"/>
    <w:rsid w:val="00F81085"/>
    <w:rsid w:val="00F84FC4"/>
    <w:rsid w:val="00F852E9"/>
    <w:rsid w:val="00F86EAC"/>
    <w:rsid w:val="00F87A6A"/>
    <w:rsid w:val="00F90A43"/>
    <w:rsid w:val="00F91337"/>
    <w:rsid w:val="00F91895"/>
    <w:rsid w:val="00F9353F"/>
    <w:rsid w:val="00F97087"/>
    <w:rsid w:val="00F97A37"/>
    <w:rsid w:val="00FA7956"/>
    <w:rsid w:val="00FB03E7"/>
    <w:rsid w:val="00FB0E6C"/>
    <w:rsid w:val="00FB1230"/>
    <w:rsid w:val="00FB20DA"/>
    <w:rsid w:val="00FB5213"/>
    <w:rsid w:val="00FB5911"/>
    <w:rsid w:val="00FC3D6D"/>
    <w:rsid w:val="00FC51F7"/>
    <w:rsid w:val="00FC5DDA"/>
    <w:rsid w:val="00FC6C74"/>
    <w:rsid w:val="00FD002C"/>
    <w:rsid w:val="00FD018C"/>
    <w:rsid w:val="00FD08D9"/>
    <w:rsid w:val="00FD24AA"/>
    <w:rsid w:val="00FD47A4"/>
    <w:rsid w:val="00FD7B22"/>
    <w:rsid w:val="00FE0C90"/>
    <w:rsid w:val="00FE2047"/>
    <w:rsid w:val="00FE39B7"/>
    <w:rsid w:val="00FF2A80"/>
    <w:rsid w:val="00FF3A2B"/>
    <w:rsid w:val="00FF53CF"/>
    <w:rsid w:val="00FF576B"/>
    <w:rsid w:val="00FF59F4"/>
    <w:rsid w:val="00FF65CD"/>
    <w:rsid w:val="00FF6C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FBBCC28-D685-4A0C-8A29-E7EB4F78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BF7"/>
    <w:pPr>
      <w:spacing w:after="200" w:line="276" w:lineRule="auto"/>
    </w:pPr>
    <w:rPr>
      <w:sz w:val="24"/>
      <w:szCs w:val="24"/>
      <w:lang w:val="ro-RO" w:eastAsia="en-US"/>
    </w:rPr>
  </w:style>
  <w:style w:type="paragraph" w:styleId="Heading1">
    <w:name w:val="heading 1"/>
    <w:basedOn w:val="Normal"/>
    <w:next w:val="Normal"/>
    <w:autoRedefine/>
    <w:qFormat/>
    <w:rsid w:val="00831BF7"/>
    <w:pPr>
      <w:keepNext/>
      <w:spacing w:after="0" w:line="240" w:lineRule="auto"/>
      <w:jc w:val="both"/>
      <w:outlineLvl w:val="0"/>
    </w:pPr>
    <w:rPr>
      <w:rFonts w:eastAsia="Times New Roman"/>
      <w:bCs/>
      <w:caps/>
      <w:kern w:val="32"/>
      <w:sz w:val="22"/>
      <w:szCs w:val="22"/>
      <w:lang w:val="en-US"/>
    </w:rPr>
  </w:style>
  <w:style w:type="paragraph" w:styleId="Heading2">
    <w:name w:val="heading 2"/>
    <w:basedOn w:val="Normal"/>
    <w:next w:val="Normal"/>
    <w:link w:val="Heading2Char"/>
    <w:qFormat/>
    <w:rsid w:val="007B05D9"/>
    <w:pPr>
      <w:keepNext/>
      <w:spacing w:before="240" w:after="60" w:line="240" w:lineRule="auto"/>
      <w:outlineLvl w:val="1"/>
    </w:pPr>
    <w:rPr>
      <w:rFonts w:ascii="Arial" w:eastAsia="Times New Roman" w:hAnsi="Arial"/>
      <w:b/>
      <w:bCs/>
      <w:i/>
      <w:iCs/>
      <w:sz w:val="28"/>
      <w:szCs w:val="28"/>
      <w:lang w:val="en-US"/>
    </w:rPr>
  </w:style>
  <w:style w:type="paragraph" w:styleId="Heading3">
    <w:name w:val="heading 3"/>
    <w:basedOn w:val="Normal"/>
    <w:next w:val="Normal"/>
    <w:link w:val="Heading3Char"/>
    <w:qFormat/>
    <w:rsid w:val="00593CD8"/>
    <w:pPr>
      <w:keepNext/>
      <w:spacing w:before="240" w:after="60"/>
      <w:outlineLvl w:val="2"/>
    </w:pPr>
    <w:rPr>
      <w:rFonts w:ascii="Cambria" w:eastAsia="Times New Roman" w:hAnsi="Cambria"/>
      <w:b/>
      <w:bCs/>
      <w:sz w:val="26"/>
      <w:szCs w:val="26"/>
    </w:rPr>
  </w:style>
  <w:style w:type="paragraph" w:styleId="Heading4">
    <w:name w:val="heading 4"/>
    <w:basedOn w:val="Normal"/>
    <w:next w:val="Normal"/>
    <w:qFormat/>
    <w:rsid w:val="00831BF7"/>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302BF7"/>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302BF7"/>
    <w:pPr>
      <w:spacing w:before="240" w:after="60"/>
      <w:outlineLvl w:val="5"/>
    </w:pPr>
    <w:rPr>
      <w:rFonts w:ascii="Calibri" w:eastAsia="Times New Roman" w:hAnsi="Calibri"/>
      <w:b/>
      <w:bCs/>
      <w:sz w:val="22"/>
      <w:szCs w:val="22"/>
    </w:rPr>
  </w:style>
  <w:style w:type="paragraph" w:styleId="Heading7">
    <w:name w:val="heading 7"/>
    <w:basedOn w:val="Normal"/>
    <w:next w:val="Normal"/>
    <w:qFormat/>
    <w:rsid w:val="00831BF7"/>
    <w:pPr>
      <w:spacing w:before="240" w:after="60" w:line="240" w:lineRule="auto"/>
      <w:outlineLvl w:val="6"/>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31BF7"/>
    <w:pPr>
      <w:jc w:val="both"/>
    </w:pPr>
    <w:rPr>
      <w:b/>
      <w:bCs/>
      <w:sz w:val="22"/>
      <w:szCs w:val="22"/>
    </w:rPr>
  </w:style>
  <w:style w:type="character" w:styleId="Hyperlink">
    <w:name w:val="Hyperlink"/>
    <w:rsid w:val="00831BF7"/>
    <w:rPr>
      <w:color w:val="0000FF"/>
      <w:u w:val="single"/>
    </w:rPr>
  </w:style>
  <w:style w:type="paragraph" w:styleId="Header">
    <w:name w:val="header"/>
    <w:aliases w:val="hd Caracter"/>
    <w:basedOn w:val="Normal"/>
    <w:link w:val="HeaderChar"/>
    <w:uiPriority w:val="99"/>
    <w:unhideWhenUsed/>
    <w:rsid w:val="00831BF7"/>
    <w:pPr>
      <w:tabs>
        <w:tab w:val="center" w:pos="4536"/>
        <w:tab w:val="right" w:pos="9072"/>
      </w:tabs>
    </w:pPr>
  </w:style>
  <w:style w:type="character" w:customStyle="1" w:styleId="CharChar8">
    <w:name w:val="Char Char8"/>
    <w:semiHidden/>
    <w:rsid w:val="00831BF7"/>
    <w:rPr>
      <w:sz w:val="24"/>
      <w:szCs w:val="24"/>
      <w:lang w:eastAsia="en-US"/>
    </w:rPr>
  </w:style>
  <w:style w:type="paragraph" w:styleId="Footer">
    <w:name w:val="footer"/>
    <w:basedOn w:val="Normal"/>
    <w:link w:val="FooterChar"/>
    <w:uiPriority w:val="99"/>
    <w:unhideWhenUsed/>
    <w:rsid w:val="00831BF7"/>
    <w:pPr>
      <w:tabs>
        <w:tab w:val="center" w:pos="4536"/>
        <w:tab w:val="right" w:pos="9072"/>
      </w:tabs>
    </w:pPr>
  </w:style>
  <w:style w:type="character" w:customStyle="1" w:styleId="CharChar7">
    <w:name w:val="Char Char7"/>
    <w:rsid w:val="00831BF7"/>
    <w:rPr>
      <w:sz w:val="24"/>
      <w:szCs w:val="24"/>
      <w:lang w:eastAsia="en-US"/>
    </w:rPr>
  </w:style>
  <w:style w:type="paragraph" w:customStyle="1" w:styleId="Corptext21">
    <w:name w:val="Corp text 21"/>
    <w:basedOn w:val="Normal"/>
    <w:rsid w:val="00831BF7"/>
    <w:pPr>
      <w:suppressAutoHyphens/>
      <w:spacing w:after="120" w:line="480" w:lineRule="auto"/>
    </w:pPr>
    <w:rPr>
      <w:rFonts w:eastAsia="Times New Roman"/>
      <w:lang w:eastAsia="ar-SA"/>
    </w:rPr>
  </w:style>
  <w:style w:type="paragraph" w:styleId="BodyTextIndent2">
    <w:name w:val="Body Text Indent 2"/>
    <w:basedOn w:val="Normal"/>
    <w:rsid w:val="00831BF7"/>
    <w:pPr>
      <w:spacing w:after="120" w:line="480" w:lineRule="auto"/>
      <w:ind w:left="360"/>
    </w:pPr>
    <w:rPr>
      <w:rFonts w:eastAsia="Times New Roman"/>
    </w:rPr>
  </w:style>
  <w:style w:type="character" w:customStyle="1" w:styleId="CharChar6">
    <w:name w:val="Char Char6"/>
    <w:rsid w:val="00831BF7"/>
    <w:rPr>
      <w:rFonts w:eastAsia="Times New Roman"/>
      <w:sz w:val="24"/>
      <w:szCs w:val="24"/>
      <w:lang w:eastAsia="en-US"/>
    </w:rPr>
  </w:style>
  <w:style w:type="paragraph" w:customStyle="1" w:styleId="normaltableau">
    <w:name w:val="normal_tableau"/>
    <w:basedOn w:val="Normal"/>
    <w:rsid w:val="00831BF7"/>
    <w:pPr>
      <w:spacing w:before="120" w:after="120" w:line="240" w:lineRule="auto"/>
      <w:jc w:val="both"/>
    </w:pPr>
    <w:rPr>
      <w:rFonts w:ascii="Optima" w:eastAsia="Times New Roman" w:hAnsi="Optima"/>
      <w:sz w:val="22"/>
      <w:szCs w:val="20"/>
      <w:lang w:val="en-US"/>
    </w:rPr>
  </w:style>
  <w:style w:type="character" w:customStyle="1" w:styleId="CharChar11">
    <w:name w:val="Char Char11"/>
    <w:rsid w:val="00831BF7"/>
    <w:rPr>
      <w:rFonts w:eastAsia="Times New Roman"/>
      <w:bCs/>
      <w:caps/>
      <w:kern w:val="32"/>
      <w:sz w:val="22"/>
      <w:szCs w:val="22"/>
      <w:lang w:val="en-US" w:eastAsia="en-US"/>
    </w:rPr>
  </w:style>
  <w:style w:type="paragraph" w:styleId="BodyText2">
    <w:name w:val="Body Text 2"/>
    <w:basedOn w:val="Normal"/>
    <w:rsid w:val="00831BF7"/>
    <w:pPr>
      <w:overflowPunct w:val="0"/>
      <w:autoSpaceDE w:val="0"/>
      <w:autoSpaceDN w:val="0"/>
      <w:adjustRightInd w:val="0"/>
      <w:spacing w:after="120" w:line="480" w:lineRule="auto"/>
      <w:textAlignment w:val="baseline"/>
    </w:pPr>
    <w:rPr>
      <w:rFonts w:ascii="MS Sans Serif" w:eastAsia="Times New Roman" w:hAnsi="MS Sans Serif"/>
      <w:sz w:val="20"/>
      <w:szCs w:val="20"/>
      <w:lang w:val="en-US"/>
    </w:rPr>
  </w:style>
  <w:style w:type="character" w:customStyle="1" w:styleId="CharChar5">
    <w:name w:val="Char Char5"/>
    <w:rsid w:val="00831BF7"/>
    <w:rPr>
      <w:rFonts w:ascii="MS Sans Serif" w:eastAsia="Times New Roman" w:hAnsi="MS Sans Serif"/>
      <w:lang w:val="en-US" w:eastAsia="en-US"/>
    </w:rPr>
  </w:style>
  <w:style w:type="paragraph" w:styleId="PlainText">
    <w:name w:val="Plain Text"/>
    <w:basedOn w:val="Normal"/>
    <w:rsid w:val="00831BF7"/>
    <w:pPr>
      <w:spacing w:after="0" w:line="240" w:lineRule="auto"/>
    </w:pPr>
    <w:rPr>
      <w:rFonts w:ascii="Courier New" w:eastAsia="Times New Roman" w:hAnsi="Courier New" w:cs="Courier New"/>
      <w:sz w:val="20"/>
      <w:szCs w:val="20"/>
      <w:lang w:eastAsia="ro-RO"/>
    </w:rPr>
  </w:style>
  <w:style w:type="character" w:customStyle="1" w:styleId="CharChar4">
    <w:name w:val="Char Char4"/>
    <w:rsid w:val="00831BF7"/>
    <w:rPr>
      <w:rFonts w:ascii="Courier New" w:eastAsia="Times New Roman" w:hAnsi="Courier New" w:cs="Courier New"/>
    </w:rPr>
  </w:style>
  <w:style w:type="character" w:styleId="FootnoteReference">
    <w:name w:val="footnote reference"/>
    <w:aliases w:val="Footnote symbol,BVI fnr"/>
    <w:semiHidden/>
    <w:rsid w:val="00831BF7"/>
    <w:rPr>
      <w:vertAlign w:val="superscript"/>
    </w:rPr>
  </w:style>
  <w:style w:type="paragraph" w:styleId="FootnoteText">
    <w:name w:val="footnote text"/>
    <w:aliases w:val="Podrozdział,Footnote Text Char Char,Fußnote,single space,footnote text,FOOTNOTES,fn,Footnote,fn Char Char Char,fn Char Char,fn Char,Fußnote Char Char Char,Fußnote Char,Fußnote Char Char Char Char,stile 1,Footnote1"/>
    <w:basedOn w:val="Normal"/>
    <w:link w:val="FootnoteTextChar"/>
    <w:semiHidden/>
    <w:rsid w:val="00831BF7"/>
    <w:pPr>
      <w:spacing w:after="0" w:line="240" w:lineRule="auto"/>
    </w:pPr>
    <w:rPr>
      <w:rFonts w:eastAsia="Times New Roman"/>
      <w:sz w:val="20"/>
      <w:szCs w:val="20"/>
      <w:lang w:val="en-US"/>
    </w:rPr>
  </w:style>
  <w:style w:type="character" w:customStyle="1" w:styleId="CharChar3">
    <w:name w:val="Char Char3"/>
    <w:semiHidden/>
    <w:rsid w:val="00831BF7"/>
    <w:rPr>
      <w:rFonts w:eastAsia="Times New Roman"/>
      <w:lang w:val="en-US" w:eastAsia="en-US"/>
    </w:rPr>
  </w:style>
  <w:style w:type="paragraph" w:customStyle="1" w:styleId="DefaultText">
    <w:name w:val="Default Text"/>
    <w:basedOn w:val="Normal"/>
    <w:link w:val="DefaultTextCaracter"/>
    <w:rsid w:val="00831BF7"/>
    <w:pPr>
      <w:spacing w:after="0" w:line="240" w:lineRule="auto"/>
    </w:pPr>
    <w:rPr>
      <w:rFonts w:eastAsia="Times New Roman"/>
      <w:color w:val="000080"/>
      <w:szCs w:val="20"/>
    </w:rPr>
  </w:style>
  <w:style w:type="paragraph" w:customStyle="1" w:styleId="Listparagraf">
    <w:name w:val="Listă paragraf"/>
    <w:basedOn w:val="Normal"/>
    <w:uiPriority w:val="34"/>
    <w:qFormat/>
    <w:rsid w:val="00831BF7"/>
    <w:pPr>
      <w:ind w:left="708"/>
    </w:pPr>
  </w:style>
  <w:style w:type="paragraph" w:customStyle="1" w:styleId="BalloonText1">
    <w:name w:val="Balloon Text1"/>
    <w:basedOn w:val="Normal"/>
    <w:semiHidden/>
    <w:unhideWhenUsed/>
    <w:rsid w:val="00831BF7"/>
    <w:pPr>
      <w:spacing w:after="0" w:line="240" w:lineRule="auto"/>
    </w:pPr>
    <w:rPr>
      <w:rFonts w:ascii="Tahoma" w:hAnsi="Tahoma" w:cs="Tahoma"/>
      <w:sz w:val="16"/>
      <w:szCs w:val="16"/>
    </w:rPr>
  </w:style>
  <w:style w:type="character" w:customStyle="1" w:styleId="CharChar2">
    <w:name w:val="Char Char2"/>
    <w:semiHidden/>
    <w:rsid w:val="00831BF7"/>
    <w:rPr>
      <w:rFonts w:ascii="Tahoma" w:hAnsi="Tahoma" w:cs="Tahoma"/>
      <w:sz w:val="16"/>
      <w:szCs w:val="16"/>
      <w:lang w:eastAsia="en-US"/>
    </w:rPr>
  </w:style>
  <w:style w:type="character" w:customStyle="1" w:styleId="CharChar10">
    <w:name w:val="Char Char10"/>
    <w:rsid w:val="00831BF7"/>
    <w:rPr>
      <w:rFonts w:ascii="Calibri" w:eastAsia="Times New Roman" w:hAnsi="Calibri" w:cs="Times New Roman"/>
      <w:b/>
      <w:bCs/>
      <w:sz w:val="28"/>
      <w:szCs w:val="28"/>
      <w:lang w:eastAsia="en-US"/>
    </w:rPr>
  </w:style>
  <w:style w:type="character" w:customStyle="1" w:styleId="CharChar9">
    <w:name w:val="Char Char9"/>
    <w:rsid w:val="00831BF7"/>
    <w:rPr>
      <w:rFonts w:eastAsia="Times New Roman"/>
      <w:sz w:val="24"/>
      <w:szCs w:val="24"/>
      <w:lang w:val="en-US" w:eastAsia="en-US"/>
    </w:rPr>
  </w:style>
  <w:style w:type="paragraph" w:styleId="BodyText">
    <w:name w:val="Body Text"/>
    <w:basedOn w:val="Normal"/>
    <w:link w:val="BodyTextChar"/>
    <w:unhideWhenUsed/>
    <w:rsid w:val="00831BF7"/>
    <w:pPr>
      <w:spacing w:after="120" w:line="240" w:lineRule="auto"/>
    </w:pPr>
    <w:rPr>
      <w:rFonts w:eastAsia="Times New Roman"/>
    </w:rPr>
  </w:style>
  <w:style w:type="character" w:customStyle="1" w:styleId="CharChar1">
    <w:name w:val="Char Char1"/>
    <w:rsid w:val="00831BF7"/>
    <w:rPr>
      <w:rFonts w:eastAsia="Times New Roman"/>
      <w:sz w:val="24"/>
      <w:szCs w:val="24"/>
      <w:lang w:val="en-US" w:eastAsia="en-US"/>
    </w:rPr>
  </w:style>
  <w:style w:type="paragraph" w:styleId="BodyTextIndent3">
    <w:name w:val="Body Text Indent 3"/>
    <w:basedOn w:val="Normal"/>
    <w:link w:val="BodyTextIndent3Char"/>
    <w:unhideWhenUsed/>
    <w:rsid w:val="00831BF7"/>
    <w:pPr>
      <w:spacing w:after="120"/>
      <w:ind w:left="283"/>
    </w:pPr>
    <w:rPr>
      <w:sz w:val="16"/>
      <w:szCs w:val="16"/>
    </w:rPr>
  </w:style>
  <w:style w:type="character" w:customStyle="1" w:styleId="CharChar">
    <w:name w:val="Char Char"/>
    <w:rsid w:val="00831BF7"/>
    <w:rPr>
      <w:sz w:val="16"/>
      <w:szCs w:val="16"/>
      <w:lang w:eastAsia="en-US"/>
    </w:rPr>
  </w:style>
  <w:style w:type="paragraph" w:styleId="Title">
    <w:name w:val="Title"/>
    <w:basedOn w:val="Normal"/>
    <w:link w:val="TitleChar"/>
    <w:qFormat/>
    <w:rsid w:val="00831BF7"/>
    <w:pPr>
      <w:spacing w:after="0" w:line="240" w:lineRule="auto"/>
      <w:jc w:val="center"/>
    </w:pPr>
    <w:rPr>
      <w:rFonts w:ascii="R-Arial" w:eastAsia="Times New Roman" w:hAnsi="R-Arial"/>
      <w:b/>
      <w:szCs w:val="20"/>
      <w:lang w:val="en-US" w:eastAsia="ro-RO"/>
    </w:rPr>
  </w:style>
  <w:style w:type="paragraph" w:styleId="BodyTextIndent">
    <w:name w:val="Body Text Indent"/>
    <w:basedOn w:val="Normal"/>
    <w:link w:val="BodyTextIndentChar"/>
    <w:rsid w:val="00831BF7"/>
    <w:pPr>
      <w:autoSpaceDE w:val="0"/>
      <w:autoSpaceDN w:val="0"/>
      <w:adjustRightInd w:val="0"/>
      <w:spacing w:after="0" w:line="240" w:lineRule="auto"/>
      <w:ind w:left="360"/>
      <w:jc w:val="both"/>
    </w:pPr>
    <w:rPr>
      <w:b/>
      <w:bCs/>
      <w:color w:val="FF0000"/>
      <w:lang w:eastAsia="ro-RO"/>
    </w:rPr>
  </w:style>
  <w:style w:type="paragraph" w:styleId="BalloonText">
    <w:name w:val="Balloon Text"/>
    <w:basedOn w:val="Normal"/>
    <w:semiHidden/>
    <w:rsid w:val="00614C7B"/>
    <w:rPr>
      <w:rFonts w:ascii="Tahoma" w:hAnsi="Tahoma" w:cs="Tahoma"/>
      <w:sz w:val="16"/>
      <w:szCs w:val="16"/>
    </w:rPr>
  </w:style>
  <w:style w:type="table" w:styleId="TableGrid">
    <w:name w:val="Table Grid"/>
    <w:basedOn w:val="TableNormal"/>
    <w:rsid w:val="007346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2CaracterCaracterCharCharCaracterCaracterCharCharCaracterCaracter">
    <w:name w:val="Char Char12 Caracter Caracter Char Char Caracter Caracter Char Char Caracter Caracter"/>
    <w:basedOn w:val="Normal"/>
    <w:rsid w:val="00644ED6"/>
    <w:pPr>
      <w:spacing w:after="0" w:line="240" w:lineRule="auto"/>
    </w:pPr>
    <w:rPr>
      <w:rFonts w:eastAsia="Times New Roman"/>
      <w:lang w:val="pl-PL" w:eastAsia="pl-PL"/>
    </w:rPr>
  </w:style>
  <w:style w:type="character" w:styleId="PageNumber">
    <w:name w:val="page number"/>
    <w:basedOn w:val="DefaultParagraphFont"/>
    <w:rsid w:val="007B05D9"/>
  </w:style>
  <w:style w:type="character" w:customStyle="1" w:styleId="ln2tparagraf">
    <w:name w:val="ln2tparagraf"/>
    <w:basedOn w:val="DefaultParagraphFont"/>
    <w:rsid w:val="00407960"/>
  </w:style>
  <w:style w:type="character" w:customStyle="1" w:styleId="ln2paragraf1">
    <w:name w:val="ln2paragraf1"/>
    <w:rsid w:val="00407960"/>
    <w:rPr>
      <w:b/>
      <w:bCs/>
    </w:rPr>
  </w:style>
  <w:style w:type="character" w:customStyle="1" w:styleId="ln2punct1">
    <w:name w:val="ln2punct1"/>
    <w:rsid w:val="00407960"/>
    <w:rPr>
      <w:b/>
      <w:bCs/>
      <w:color w:val="008F00"/>
    </w:rPr>
  </w:style>
  <w:style w:type="character" w:customStyle="1" w:styleId="ln2tpunct">
    <w:name w:val="ln2tpunct"/>
    <w:basedOn w:val="DefaultParagraphFont"/>
    <w:rsid w:val="00407960"/>
  </w:style>
  <w:style w:type="character" w:customStyle="1" w:styleId="ln2litera1">
    <w:name w:val="ln2litera1"/>
    <w:rsid w:val="00407960"/>
    <w:rPr>
      <w:b/>
      <w:bCs/>
      <w:color w:val="00008F"/>
    </w:rPr>
  </w:style>
  <w:style w:type="character" w:customStyle="1" w:styleId="ln2tlitera">
    <w:name w:val="ln2tlitera"/>
    <w:basedOn w:val="DefaultParagraphFont"/>
    <w:rsid w:val="00407960"/>
  </w:style>
  <w:style w:type="character" w:customStyle="1" w:styleId="ln2alineat1">
    <w:name w:val="ln2alineat1"/>
    <w:rsid w:val="00407960"/>
    <w:rPr>
      <w:b/>
      <w:bCs/>
      <w:color w:val="74929F"/>
    </w:rPr>
  </w:style>
  <w:style w:type="character" w:customStyle="1" w:styleId="ln2talineat">
    <w:name w:val="ln2talineat"/>
    <w:basedOn w:val="DefaultParagraphFont"/>
    <w:rsid w:val="00407960"/>
  </w:style>
  <w:style w:type="paragraph" w:customStyle="1" w:styleId="CharCharCharCharCharChar">
    <w:name w:val="Char Char Char Char Char Char"/>
    <w:basedOn w:val="Normal"/>
    <w:rsid w:val="004C094D"/>
    <w:pPr>
      <w:spacing w:after="0" w:line="240" w:lineRule="auto"/>
    </w:pPr>
    <w:rPr>
      <w:rFonts w:eastAsia="Times New Roman"/>
      <w:lang w:val="pl-PL" w:eastAsia="pl-PL"/>
    </w:rPr>
  </w:style>
  <w:style w:type="character" w:styleId="Strong">
    <w:name w:val="Strong"/>
    <w:uiPriority w:val="22"/>
    <w:qFormat/>
    <w:rsid w:val="00267943"/>
    <w:rPr>
      <w:b/>
      <w:bCs/>
    </w:rPr>
  </w:style>
  <w:style w:type="character" w:customStyle="1" w:styleId="yshortcuts">
    <w:name w:val="yshortcuts"/>
    <w:basedOn w:val="DefaultParagraphFont"/>
    <w:rsid w:val="00267943"/>
  </w:style>
  <w:style w:type="paragraph" w:customStyle="1" w:styleId="CaracterCaracter">
    <w:name w:val="Caracter Caracter"/>
    <w:basedOn w:val="Normal"/>
    <w:rsid w:val="000F4225"/>
    <w:pPr>
      <w:spacing w:after="0" w:line="240" w:lineRule="auto"/>
    </w:pPr>
    <w:rPr>
      <w:rFonts w:eastAsia="Times New Roman"/>
      <w:lang w:val="pl-PL" w:eastAsia="pl-PL"/>
    </w:rPr>
  </w:style>
  <w:style w:type="paragraph" w:customStyle="1" w:styleId="CaracterCharCharCaracter">
    <w:name w:val="Caracter Char Char Caracter"/>
    <w:basedOn w:val="Normal"/>
    <w:rsid w:val="008A235C"/>
    <w:pPr>
      <w:spacing w:after="160" w:line="240" w:lineRule="exact"/>
    </w:pPr>
    <w:rPr>
      <w:rFonts w:ascii="Verdana" w:eastAsia="Times New Roman" w:hAnsi="Verdana"/>
      <w:sz w:val="20"/>
      <w:szCs w:val="20"/>
      <w:lang w:val="en-US"/>
    </w:rPr>
  </w:style>
  <w:style w:type="character" w:styleId="CommentReference">
    <w:name w:val="annotation reference"/>
    <w:semiHidden/>
    <w:rsid w:val="00FB03E7"/>
    <w:rPr>
      <w:sz w:val="16"/>
      <w:szCs w:val="16"/>
    </w:rPr>
  </w:style>
  <w:style w:type="paragraph" w:styleId="CommentText">
    <w:name w:val="annotation text"/>
    <w:basedOn w:val="Normal"/>
    <w:semiHidden/>
    <w:rsid w:val="00FB03E7"/>
    <w:rPr>
      <w:sz w:val="20"/>
      <w:szCs w:val="20"/>
    </w:rPr>
  </w:style>
  <w:style w:type="paragraph" w:styleId="CommentSubject">
    <w:name w:val="annotation subject"/>
    <w:basedOn w:val="CommentText"/>
    <w:next w:val="CommentText"/>
    <w:semiHidden/>
    <w:rsid w:val="00FB03E7"/>
    <w:rPr>
      <w:b/>
      <w:bCs/>
    </w:rPr>
  </w:style>
  <w:style w:type="paragraph" w:customStyle="1" w:styleId="CharCharCharCarattereCharCharCarattereCharCharCharCharCharCarattereCharCharCharCharCharCharCharCharCharCharCharCharCharCharCharCharCharCharCharCharCharCharCharCaracterCaracter">
    <w:name w:val="Char Char Char Carattere Char Char Carattere Char Char Char Char Char Carattere Char Char Char Char Char Char Char Char Char Char Char Char Char Char Char Char Char Char Char Char Char Char Char Caracter Caracter"/>
    <w:basedOn w:val="Normal"/>
    <w:rsid w:val="00E975C4"/>
    <w:pPr>
      <w:spacing w:before="120" w:after="160" w:line="240" w:lineRule="exact"/>
    </w:pPr>
    <w:rPr>
      <w:rFonts w:ascii="Tahoma" w:eastAsia="SimSun" w:hAnsi="Tahoma" w:cs="Arial Narrow"/>
      <w:sz w:val="20"/>
      <w:szCs w:val="20"/>
      <w:lang w:val="en-GB" w:eastAsia="it-IT"/>
    </w:rPr>
  </w:style>
  <w:style w:type="paragraph" w:styleId="NormalWeb">
    <w:name w:val="Normal (Web)"/>
    <w:basedOn w:val="Normal"/>
    <w:uiPriority w:val="99"/>
    <w:rsid w:val="00CE6003"/>
    <w:pPr>
      <w:spacing w:before="100" w:beforeAutospacing="1" w:after="100" w:afterAutospacing="1" w:line="240" w:lineRule="auto"/>
    </w:pPr>
    <w:rPr>
      <w:rFonts w:eastAsia="Times New Roman"/>
      <w:lang w:val="en-US"/>
    </w:rPr>
  </w:style>
  <w:style w:type="character" w:customStyle="1" w:styleId="BodyText3Char">
    <w:name w:val="Body Text 3 Char"/>
    <w:link w:val="BodyText3"/>
    <w:rsid w:val="00D11970"/>
    <w:rPr>
      <w:b/>
      <w:bCs/>
      <w:sz w:val="22"/>
      <w:szCs w:val="22"/>
      <w:lang w:val="ro-RO"/>
    </w:rPr>
  </w:style>
  <w:style w:type="character" w:customStyle="1" w:styleId="BodyTextChar">
    <w:name w:val="Body Text Char"/>
    <w:link w:val="BodyText"/>
    <w:rsid w:val="00D11970"/>
    <w:rPr>
      <w:rFonts w:eastAsia="Times New Roman"/>
      <w:sz w:val="24"/>
      <w:szCs w:val="24"/>
    </w:rPr>
  </w:style>
  <w:style w:type="character" w:customStyle="1" w:styleId="BodyTextIndent3Char">
    <w:name w:val="Body Text Indent 3 Char"/>
    <w:link w:val="BodyTextIndent3"/>
    <w:rsid w:val="00D11970"/>
    <w:rPr>
      <w:sz w:val="16"/>
      <w:szCs w:val="16"/>
      <w:lang w:val="ro-RO"/>
    </w:rPr>
  </w:style>
  <w:style w:type="character" w:customStyle="1" w:styleId="BodyTextIndentChar">
    <w:name w:val="Body Text Indent Char"/>
    <w:link w:val="BodyTextIndent"/>
    <w:rsid w:val="00D11970"/>
    <w:rPr>
      <w:b/>
      <w:bCs/>
      <w:color w:val="FF0000"/>
      <w:sz w:val="24"/>
      <w:szCs w:val="24"/>
      <w:lang w:val="ro-RO" w:eastAsia="ro-RO"/>
    </w:rPr>
  </w:style>
  <w:style w:type="paragraph" w:customStyle="1" w:styleId="Default">
    <w:name w:val="Default"/>
    <w:rsid w:val="00D11970"/>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Caracter">
    <w:name w:val="Caracter"/>
    <w:basedOn w:val="Normal"/>
    <w:rsid w:val="007A2F88"/>
    <w:pPr>
      <w:tabs>
        <w:tab w:val="left" w:pos="709"/>
      </w:tabs>
      <w:spacing w:after="0" w:line="240" w:lineRule="auto"/>
    </w:pPr>
    <w:rPr>
      <w:rFonts w:ascii="Tahoma" w:eastAsia="Times New Roman" w:hAnsi="Tahoma" w:cs="Tahoma"/>
      <w:lang w:val="pl-PL" w:eastAsia="pl-PL"/>
    </w:rPr>
  </w:style>
  <w:style w:type="character" w:customStyle="1" w:styleId="Heading5Char">
    <w:name w:val="Heading 5 Char"/>
    <w:link w:val="Heading5"/>
    <w:rsid w:val="00302BF7"/>
    <w:rPr>
      <w:rFonts w:ascii="Calibri" w:eastAsia="Times New Roman" w:hAnsi="Calibri" w:cs="Times New Roman"/>
      <w:b/>
      <w:bCs/>
      <w:i/>
      <w:iCs/>
      <w:sz w:val="26"/>
      <w:szCs w:val="26"/>
      <w:lang w:val="ro-RO"/>
    </w:rPr>
  </w:style>
  <w:style w:type="character" w:customStyle="1" w:styleId="Heading6Char">
    <w:name w:val="Heading 6 Char"/>
    <w:link w:val="Heading6"/>
    <w:rsid w:val="00302BF7"/>
    <w:rPr>
      <w:rFonts w:ascii="Calibri" w:eastAsia="Times New Roman" w:hAnsi="Calibri" w:cs="Times New Roman"/>
      <w:b/>
      <w:bCs/>
      <w:sz w:val="22"/>
      <w:szCs w:val="22"/>
      <w:lang w:val="ro-RO"/>
    </w:rPr>
  </w:style>
  <w:style w:type="paragraph" w:customStyle="1" w:styleId="DefaultText2">
    <w:name w:val="Default Text:2"/>
    <w:basedOn w:val="Normal"/>
    <w:rsid w:val="008A5677"/>
    <w:pPr>
      <w:spacing w:after="0" w:line="240" w:lineRule="auto"/>
    </w:pPr>
    <w:rPr>
      <w:rFonts w:eastAsia="Times New Roman"/>
      <w:noProof/>
      <w:szCs w:val="20"/>
      <w:lang w:val="en-US"/>
    </w:rPr>
  </w:style>
  <w:style w:type="character" w:customStyle="1" w:styleId="longtext">
    <w:name w:val="long_text"/>
    <w:basedOn w:val="DefaultParagraphFont"/>
    <w:uiPriority w:val="99"/>
    <w:rsid w:val="00950EF1"/>
  </w:style>
  <w:style w:type="paragraph" w:customStyle="1" w:styleId="NoSpacing1">
    <w:name w:val="No Spacing1"/>
    <w:qFormat/>
    <w:rsid w:val="00CB6C72"/>
    <w:rPr>
      <w:rFonts w:ascii="Calibri" w:eastAsia="Times New Roman" w:hAnsi="Calibri"/>
      <w:sz w:val="22"/>
      <w:szCs w:val="22"/>
      <w:lang w:val="en-US" w:eastAsia="en-US"/>
    </w:rPr>
  </w:style>
  <w:style w:type="character" w:customStyle="1" w:styleId="Heading2Char">
    <w:name w:val="Heading 2 Char"/>
    <w:link w:val="Heading2"/>
    <w:rsid w:val="00CB6C72"/>
    <w:rPr>
      <w:rFonts w:ascii="Arial" w:eastAsia="Times New Roman" w:hAnsi="Arial" w:cs="Arial"/>
      <w:b/>
      <w:bCs/>
      <w:i/>
      <w:iCs/>
      <w:sz w:val="28"/>
      <w:szCs w:val="28"/>
      <w:lang w:val="en-US" w:eastAsia="en-US"/>
    </w:rPr>
  </w:style>
  <w:style w:type="character" w:customStyle="1" w:styleId="DefaultTextCaracter">
    <w:name w:val="Default Text Caracter"/>
    <w:link w:val="DefaultText"/>
    <w:rsid w:val="00EC139E"/>
    <w:rPr>
      <w:rFonts w:eastAsia="Times New Roman"/>
      <w:color w:val="000080"/>
      <w:sz w:val="24"/>
      <w:lang w:eastAsia="en-US"/>
    </w:rPr>
  </w:style>
  <w:style w:type="character" w:customStyle="1" w:styleId="HeaderChar">
    <w:name w:val="Header Char"/>
    <w:aliases w:val="hd Caracter Char"/>
    <w:link w:val="Header"/>
    <w:uiPriority w:val="99"/>
    <w:rsid w:val="00EC139E"/>
    <w:rPr>
      <w:sz w:val="24"/>
      <w:szCs w:val="24"/>
      <w:lang w:val="ro-RO" w:eastAsia="en-US"/>
    </w:rPr>
  </w:style>
  <w:style w:type="paragraph" w:customStyle="1" w:styleId="titlepage">
    <w:name w:val="title page"/>
    <w:basedOn w:val="Normal"/>
    <w:rsid w:val="00EC139E"/>
    <w:pPr>
      <w:spacing w:after="0" w:line="360" w:lineRule="atLeast"/>
      <w:jc w:val="center"/>
    </w:pPr>
    <w:rPr>
      <w:rFonts w:ascii="Arial" w:eastAsia="Times New Roman" w:hAnsi="Arial"/>
      <w:sz w:val="28"/>
      <w:szCs w:val="20"/>
      <w:lang w:val="en-US"/>
    </w:rPr>
  </w:style>
  <w:style w:type="character" w:customStyle="1" w:styleId="TitleChar">
    <w:name w:val="Title Char"/>
    <w:link w:val="Title"/>
    <w:locked/>
    <w:rsid w:val="008273E0"/>
    <w:rPr>
      <w:rFonts w:ascii="R-Arial" w:eastAsia="Times New Roman" w:hAnsi="R-Arial"/>
      <w:b/>
      <w:sz w:val="24"/>
      <w:lang w:val="en-US" w:eastAsia="ro-RO"/>
    </w:rPr>
  </w:style>
  <w:style w:type="paragraph" w:customStyle="1" w:styleId="NormalWeb2">
    <w:name w:val="Normal (Web)2"/>
    <w:basedOn w:val="Normal"/>
    <w:rsid w:val="008273E0"/>
    <w:pPr>
      <w:spacing w:after="0" w:line="240" w:lineRule="auto"/>
    </w:pPr>
    <w:rPr>
      <w:rFonts w:eastAsia="Times New Roman"/>
      <w:lang w:eastAsia="ro-RO"/>
    </w:rPr>
  </w:style>
  <w:style w:type="paragraph" w:customStyle="1" w:styleId="Dragos1">
    <w:name w:val="Dragos 1"/>
    <w:basedOn w:val="Normal"/>
    <w:rsid w:val="00DA7D7C"/>
    <w:pPr>
      <w:spacing w:beforeLines="60" w:afterLines="60" w:line="240" w:lineRule="auto"/>
    </w:pPr>
    <w:rPr>
      <w:rFonts w:eastAsia="SimSun"/>
      <w:b/>
      <w:color w:val="000000"/>
      <w:sz w:val="28"/>
      <w:szCs w:val="28"/>
      <w:lang w:val="en-US"/>
    </w:rPr>
  </w:style>
  <w:style w:type="character" w:customStyle="1" w:styleId="noticetext">
    <w:name w:val="noticetext"/>
    <w:rsid w:val="00E8206E"/>
  </w:style>
  <w:style w:type="character" w:customStyle="1" w:styleId="Heading3Char">
    <w:name w:val="Heading 3 Char"/>
    <w:basedOn w:val="DefaultParagraphFont"/>
    <w:link w:val="Heading3"/>
    <w:semiHidden/>
    <w:rsid w:val="00593CD8"/>
    <w:rPr>
      <w:rFonts w:ascii="Cambria" w:eastAsia="Times New Roman" w:hAnsi="Cambria"/>
      <w:b/>
      <w:bCs/>
      <w:sz w:val="26"/>
      <w:szCs w:val="26"/>
      <w:lang w:val="ro-RO"/>
    </w:rPr>
  </w:style>
  <w:style w:type="paragraph" w:styleId="NoSpacing">
    <w:name w:val="No Spacing"/>
    <w:qFormat/>
    <w:rsid w:val="00593CD8"/>
    <w:rPr>
      <w:rFonts w:ascii="Calibri" w:hAnsi="Calibri"/>
      <w:sz w:val="22"/>
      <w:szCs w:val="22"/>
      <w:lang w:val="ro-RO" w:eastAsia="en-US"/>
    </w:rPr>
  </w:style>
  <w:style w:type="paragraph" w:styleId="ListParagraph">
    <w:name w:val="List Paragraph"/>
    <w:basedOn w:val="Normal"/>
    <w:qFormat/>
    <w:rsid w:val="00593CD8"/>
    <w:pPr>
      <w:ind w:left="720"/>
      <w:contextualSpacing/>
    </w:pPr>
    <w:rPr>
      <w:rFonts w:ascii="Calibri" w:hAnsi="Calibri"/>
      <w:sz w:val="22"/>
      <w:szCs w:val="22"/>
    </w:rPr>
  </w:style>
  <w:style w:type="paragraph" w:customStyle="1" w:styleId="clearfix">
    <w:name w:val="clearfix"/>
    <w:basedOn w:val="Normal"/>
    <w:rsid w:val="00593CD8"/>
    <w:pPr>
      <w:spacing w:before="100" w:beforeAutospacing="1" w:after="100" w:afterAutospacing="1" w:line="240" w:lineRule="auto"/>
    </w:pPr>
    <w:rPr>
      <w:rFonts w:eastAsia="Times New Roman"/>
      <w:lang w:eastAsia="ro-RO"/>
    </w:rPr>
  </w:style>
  <w:style w:type="character" w:customStyle="1" w:styleId="floatcolleft">
    <w:name w:val="floatcol_left"/>
    <w:basedOn w:val="DefaultParagraphFont"/>
    <w:rsid w:val="00593CD8"/>
  </w:style>
  <w:style w:type="character" w:customStyle="1" w:styleId="floatcolright">
    <w:name w:val="floatcol_right"/>
    <w:basedOn w:val="DefaultParagraphFont"/>
    <w:rsid w:val="00593CD8"/>
  </w:style>
  <w:style w:type="character" w:customStyle="1" w:styleId="FooterChar">
    <w:name w:val="Footer Char"/>
    <w:link w:val="Footer"/>
    <w:uiPriority w:val="99"/>
    <w:rsid w:val="003F7F44"/>
    <w:rPr>
      <w:sz w:val="24"/>
      <w:szCs w:val="24"/>
      <w:lang w:val="ro-RO" w:eastAsia="en-US"/>
    </w:rPr>
  </w:style>
  <w:style w:type="paragraph" w:customStyle="1" w:styleId="Dragos2">
    <w:name w:val="Dragos 2"/>
    <w:basedOn w:val="Heading1"/>
    <w:rsid w:val="00E632F9"/>
    <w:pPr>
      <w:numPr>
        <w:ilvl w:val="1"/>
        <w:numId w:val="1"/>
      </w:numPr>
      <w:jc w:val="left"/>
    </w:pPr>
    <w:rPr>
      <w:rFonts w:eastAsia="SimSun"/>
      <w:b/>
      <w:caps w:val="0"/>
      <w:kern w:val="0"/>
      <w:sz w:val="24"/>
      <w:szCs w:val="24"/>
      <w:lang w:val="ro-RO"/>
    </w:rPr>
  </w:style>
  <w:style w:type="paragraph" w:customStyle="1" w:styleId="ListNumber2Level3">
    <w:name w:val="List Number 2 (Level 3)"/>
    <w:basedOn w:val="Normal"/>
    <w:rsid w:val="00CE03D0"/>
    <w:pPr>
      <w:numPr>
        <w:ilvl w:val="1"/>
        <w:numId w:val="8"/>
      </w:numPr>
      <w:tabs>
        <w:tab w:val="clear" w:pos="2619"/>
        <w:tab w:val="num" w:pos="360"/>
      </w:tabs>
      <w:spacing w:after="240" w:line="240" w:lineRule="auto"/>
      <w:ind w:left="0" w:firstLine="0"/>
      <w:jc w:val="both"/>
    </w:pPr>
    <w:rPr>
      <w:rFonts w:eastAsia="Times New Roman"/>
      <w:szCs w:val="20"/>
    </w:rPr>
  </w:style>
  <w:style w:type="paragraph" w:customStyle="1" w:styleId="ListNumber2Level4">
    <w:name w:val="List Number 2 (Level 4)"/>
    <w:basedOn w:val="Normal"/>
    <w:rsid w:val="00CE03D0"/>
    <w:pPr>
      <w:numPr>
        <w:ilvl w:val="2"/>
        <w:numId w:val="8"/>
      </w:numPr>
      <w:tabs>
        <w:tab w:val="clear" w:pos="3328"/>
        <w:tab w:val="num" w:pos="360"/>
      </w:tabs>
      <w:spacing w:after="240" w:line="240" w:lineRule="auto"/>
      <w:ind w:left="0" w:firstLine="0"/>
      <w:jc w:val="both"/>
    </w:pPr>
    <w:rPr>
      <w:rFonts w:eastAsia="Times New Roman"/>
      <w:szCs w:val="20"/>
    </w:rPr>
  </w:style>
  <w:style w:type="paragraph" w:customStyle="1" w:styleId="Blockquote">
    <w:name w:val="Blockquote"/>
    <w:basedOn w:val="Normal"/>
    <w:rsid w:val="00CE03D0"/>
    <w:pPr>
      <w:widowControl w:val="0"/>
      <w:numPr>
        <w:ilvl w:val="3"/>
        <w:numId w:val="8"/>
      </w:numPr>
      <w:tabs>
        <w:tab w:val="clear" w:pos="4037"/>
      </w:tabs>
      <w:spacing w:before="100" w:after="100" w:line="240" w:lineRule="auto"/>
      <w:ind w:left="360" w:right="360" w:firstLine="0"/>
    </w:pPr>
    <w:rPr>
      <w:rFonts w:eastAsia="Times New Roman"/>
      <w:snapToGrid w:val="0"/>
      <w:szCs w:val="20"/>
      <w:lang w:val="en-US"/>
    </w:rPr>
  </w:style>
  <w:style w:type="paragraph" w:customStyle="1" w:styleId="CaracterCaracter1">
    <w:name w:val="Caracter Caracter1"/>
    <w:basedOn w:val="Normal"/>
    <w:semiHidden/>
    <w:rsid w:val="00647411"/>
    <w:pPr>
      <w:spacing w:after="160" w:line="240" w:lineRule="exact"/>
    </w:pPr>
    <w:rPr>
      <w:rFonts w:ascii="Verdana" w:eastAsia="Times New Roman" w:hAnsi="Verdana"/>
      <w:b/>
      <w:sz w:val="20"/>
      <w:szCs w:val="20"/>
      <w:lang w:val="en-US"/>
    </w:rPr>
  </w:style>
  <w:style w:type="paragraph" w:customStyle="1" w:styleId="Char">
    <w:name w:val="Char"/>
    <w:basedOn w:val="Normal"/>
    <w:rsid w:val="00647411"/>
    <w:pPr>
      <w:spacing w:after="0" w:line="240" w:lineRule="auto"/>
    </w:pPr>
    <w:rPr>
      <w:rFonts w:eastAsia="Times New Roman"/>
      <w:lang w:val="pl-PL" w:eastAsia="pl-PL"/>
    </w:rPr>
  </w:style>
  <w:style w:type="character" w:customStyle="1" w:styleId="FontStyle53">
    <w:name w:val="Font Style53"/>
    <w:basedOn w:val="DefaultParagraphFont"/>
    <w:rsid w:val="004E0417"/>
    <w:rPr>
      <w:rFonts w:ascii="Arial Unicode MS" w:eastAsia="Arial Unicode MS" w:cs="Arial Unicode MS"/>
      <w:b/>
      <w:bCs/>
      <w:sz w:val="18"/>
      <w:szCs w:val="18"/>
    </w:rPr>
  </w:style>
  <w:style w:type="paragraph" w:styleId="Revision">
    <w:name w:val="Revision"/>
    <w:hidden/>
    <w:uiPriority w:val="99"/>
    <w:semiHidden/>
    <w:rsid w:val="00B0751F"/>
    <w:rPr>
      <w:sz w:val="24"/>
      <w:szCs w:val="24"/>
      <w:lang w:val="ro-RO" w:eastAsia="en-US"/>
    </w:rPr>
  </w:style>
  <w:style w:type="character" w:customStyle="1" w:styleId="Bodytext0">
    <w:name w:val="Body text_"/>
    <w:basedOn w:val="DefaultParagraphFont"/>
    <w:link w:val="BodyText6"/>
    <w:rsid w:val="005F60CF"/>
    <w:rPr>
      <w:rFonts w:ascii="Segoe UI" w:eastAsia="Segoe UI" w:hAnsi="Segoe UI" w:cs="Segoe UI"/>
      <w:sz w:val="21"/>
      <w:szCs w:val="21"/>
      <w:shd w:val="clear" w:color="auto" w:fill="FFFFFF"/>
    </w:rPr>
  </w:style>
  <w:style w:type="paragraph" w:customStyle="1" w:styleId="BodyText6">
    <w:name w:val="Body Text6"/>
    <w:basedOn w:val="Normal"/>
    <w:link w:val="Bodytext0"/>
    <w:rsid w:val="005F60CF"/>
    <w:pPr>
      <w:shd w:val="clear" w:color="auto" w:fill="FFFFFF"/>
      <w:spacing w:after="0" w:line="240" w:lineRule="exact"/>
      <w:ind w:hanging="460"/>
      <w:jc w:val="both"/>
    </w:pPr>
    <w:rPr>
      <w:rFonts w:ascii="Segoe UI" w:eastAsia="Segoe UI" w:hAnsi="Segoe UI" w:cs="Segoe UI"/>
      <w:sz w:val="21"/>
      <w:szCs w:val="21"/>
      <w:lang w:val="en-GB" w:eastAsia="en-GB"/>
    </w:rPr>
  </w:style>
  <w:style w:type="character" w:customStyle="1" w:styleId="FootnoteTextChar">
    <w:name w:val="Footnote Text Char"/>
    <w:aliases w:val="Podrozdział Char,Footnote Text Char Char Char,Fußnote Char1,single space Char,footnote text Char,FOOTNOTES Char,fn Char1,Footnote Char,fn Char Char Char Char,fn Char Char Char1,fn Char Char1,Fußnote Char Char Char Char1,stile 1 Char"/>
    <w:link w:val="FootnoteText"/>
    <w:semiHidden/>
    <w:rsid w:val="00800E3C"/>
    <w:rPr>
      <w:rFonts w:eastAsia="Times New Roman"/>
      <w:lang w:val="en-US" w:eastAsia="en-US"/>
    </w:rPr>
  </w:style>
  <w:style w:type="character" w:customStyle="1" w:styleId="DefaultText1Char">
    <w:name w:val="Default Text:1 Char"/>
    <w:link w:val="DefaultText1"/>
    <w:locked/>
    <w:rsid w:val="00E800CA"/>
    <w:rPr>
      <w:noProof/>
      <w:sz w:val="24"/>
      <w:lang w:val="en-US" w:eastAsia="en-US"/>
    </w:rPr>
  </w:style>
  <w:style w:type="paragraph" w:customStyle="1" w:styleId="DefaultText1">
    <w:name w:val="Default Text:1"/>
    <w:basedOn w:val="Normal"/>
    <w:link w:val="DefaultText1Char"/>
    <w:rsid w:val="00E800CA"/>
    <w:pPr>
      <w:spacing w:after="0" w:line="240" w:lineRule="auto"/>
    </w:pPr>
    <w:rPr>
      <w:noProof/>
      <w:szCs w:val="20"/>
      <w:lang w:val="en-US"/>
    </w:rPr>
  </w:style>
  <w:style w:type="character" w:customStyle="1" w:styleId="CharCharChar">
    <w:name w:val="Char Char Char"/>
    <w:rsid w:val="00037B01"/>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6558">
      <w:bodyDiv w:val="1"/>
      <w:marLeft w:val="0"/>
      <w:marRight w:val="0"/>
      <w:marTop w:val="0"/>
      <w:marBottom w:val="0"/>
      <w:divBdr>
        <w:top w:val="none" w:sz="0" w:space="0" w:color="auto"/>
        <w:left w:val="none" w:sz="0" w:space="0" w:color="auto"/>
        <w:bottom w:val="none" w:sz="0" w:space="0" w:color="auto"/>
        <w:right w:val="none" w:sz="0" w:space="0" w:color="auto"/>
      </w:divBdr>
    </w:div>
    <w:div w:id="41947232">
      <w:bodyDiv w:val="1"/>
      <w:marLeft w:val="0"/>
      <w:marRight w:val="0"/>
      <w:marTop w:val="0"/>
      <w:marBottom w:val="0"/>
      <w:divBdr>
        <w:top w:val="none" w:sz="0" w:space="0" w:color="auto"/>
        <w:left w:val="none" w:sz="0" w:space="0" w:color="auto"/>
        <w:bottom w:val="none" w:sz="0" w:space="0" w:color="auto"/>
        <w:right w:val="none" w:sz="0" w:space="0" w:color="auto"/>
      </w:divBdr>
    </w:div>
    <w:div w:id="83460034">
      <w:bodyDiv w:val="1"/>
      <w:marLeft w:val="0"/>
      <w:marRight w:val="0"/>
      <w:marTop w:val="0"/>
      <w:marBottom w:val="0"/>
      <w:divBdr>
        <w:top w:val="none" w:sz="0" w:space="0" w:color="auto"/>
        <w:left w:val="none" w:sz="0" w:space="0" w:color="auto"/>
        <w:bottom w:val="none" w:sz="0" w:space="0" w:color="auto"/>
        <w:right w:val="none" w:sz="0" w:space="0" w:color="auto"/>
      </w:divBdr>
    </w:div>
    <w:div w:id="90592063">
      <w:bodyDiv w:val="1"/>
      <w:marLeft w:val="0"/>
      <w:marRight w:val="0"/>
      <w:marTop w:val="0"/>
      <w:marBottom w:val="0"/>
      <w:divBdr>
        <w:top w:val="none" w:sz="0" w:space="0" w:color="auto"/>
        <w:left w:val="none" w:sz="0" w:space="0" w:color="auto"/>
        <w:bottom w:val="none" w:sz="0" w:space="0" w:color="auto"/>
        <w:right w:val="none" w:sz="0" w:space="0" w:color="auto"/>
      </w:divBdr>
      <w:divsChild>
        <w:div w:id="429087679">
          <w:marLeft w:val="0"/>
          <w:marRight w:val="0"/>
          <w:marTop w:val="0"/>
          <w:marBottom w:val="0"/>
          <w:divBdr>
            <w:top w:val="none" w:sz="0" w:space="0" w:color="auto"/>
            <w:left w:val="none" w:sz="0" w:space="0" w:color="auto"/>
            <w:bottom w:val="none" w:sz="0" w:space="0" w:color="auto"/>
            <w:right w:val="none" w:sz="0" w:space="0" w:color="auto"/>
          </w:divBdr>
        </w:div>
        <w:div w:id="1596864750">
          <w:marLeft w:val="0"/>
          <w:marRight w:val="0"/>
          <w:marTop w:val="0"/>
          <w:marBottom w:val="0"/>
          <w:divBdr>
            <w:top w:val="none" w:sz="0" w:space="0" w:color="auto"/>
            <w:left w:val="none" w:sz="0" w:space="0" w:color="auto"/>
            <w:bottom w:val="none" w:sz="0" w:space="0" w:color="auto"/>
            <w:right w:val="none" w:sz="0" w:space="0" w:color="auto"/>
          </w:divBdr>
        </w:div>
        <w:div w:id="437725984">
          <w:marLeft w:val="0"/>
          <w:marRight w:val="0"/>
          <w:marTop w:val="0"/>
          <w:marBottom w:val="0"/>
          <w:divBdr>
            <w:top w:val="none" w:sz="0" w:space="0" w:color="auto"/>
            <w:left w:val="none" w:sz="0" w:space="0" w:color="auto"/>
            <w:bottom w:val="none" w:sz="0" w:space="0" w:color="auto"/>
            <w:right w:val="none" w:sz="0" w:space="0" w:color="auto"/>
          </w:divBdr>
        </w:div>
      </w:divsChild>
    </w:div>
    <w:div w:id="192622923">
      <w:bodyDiv w:val="1"/>
      <w:marLeft w:val="0"/>
      <w:marRight w:val="0"/>
      <w:marTop w:val="0"/>
      <w:marBottom w:val="0"/>
      <w:divBdr>
        <w:top w:val="none" w:sz="0" w:space="0" w:color="auto"/>
        <w:left w:val="none" w:sz="0" w:space="0" w:color="auto"/>
        <w:bottom w:val="none" w:sz="0" w:space="0" w:color="auto"/>
        <w:right w:val="none" w:sz="0" w:space="0" w:color="auto"/>
      </w:divBdr>
      <w:divsChild>
        <w:div w:id="938178979">
          <w:marLeft w:val="0"/>
          <w:marRight w:val="0"/>
          <w:marTop w:val="0"/>
          <w:marBottom w:val="0"/>
          <w:divBdr>
            <w:top w:val="none" w:sz="0" w:space="0" w:color="auto"/>
            <w:left w:val="none" w:sz="0" w:space="0" w:color="auto"/>
            <w:bottom w:val="none" w:sz="0" w:space="0" w:color="auto"/>
            <w:right w:val="none" w:sz="0" w:space="0" w:color="auto"/>
          </w:divBdr>
          <w:divsChild>
            <w:div w:id="1734617499">
              <w:marLeft w:val="0"/>
              <w:marRight w:val="0"/>
              <w:marTop w:val="0"/>
              <w:marBottom w:val="0"/>
              <w:divBdr>
                <w:top w:val="none" w:sz="0" w:space="0" w:color="auto"/>
                <w:left w:val="none" w:sz="0" w:space="0" w:color="auto"/>
                <w:bottom w:val="none" w:sz="0" w:space="0" w:color="auto"/>
                <w:right w:val="none" w:sz="0" w:space="0" w:color="auto"/>
              </w:divBdr>
              <w:divsChild>
                <w:div w:id="1403675381">
                  <w:marLeft w:val="0"/>
                  <w:marRight w:val="0"/>
                  <w:marTop w:val="0"/>
                  <w:marBottom w:val="0"/>
                  <w:divBdr>
                    <w:top w:val="none" w:sz="0" w:space="0" w:color="auto"/>
                    <w:left w:val="none" w:sz="0" w:space="0" w:color="auto"/>
                    <w:bottom w:val="none" w:sz="0" w:space="0" w:color="auto"/>
                    <w:right w:val="none" w:sz="0" w:space="0" w:color="auto"/>
                  </w:divBdr>
                  <w:divsChild>
                    <w:div w:id="1056784000">
                      <w:marLeft w:val="0"/>
                      <w:marRight w:val="0"/>
                      <w:marTop w:val="0"/>
                      <w:marBottom w:val="0"/>
                      <w:divBdr>
                        <w:top w:val="none" w:sz="0" w:space="0" w:color="auto"/>
                        <w:left w:val="none" w:sz="0" w:space="0" w:color="auto"/>
                        <w:bottom w:val="none" w:sz="0" w:space="0" w:color="auto"/>
                        <w:right w:val="none" w:sz="0" w:space="0" w:color="auto"/>
                      </w:divBdr>
                      <w:divsChild>
                        <w:div w:id="634330799">
                          <w:marLeft w:val="0"/>
                          <w:marRight w:val="0"/>
                          <w:marTop w:val="0"/>
                          <w:marBottom w:val="0"/>
                          <w:divBdr>
                            <w:top w:val="none" w:sz="0" w:space="0" w:color="auto"/>
                            <w:left w:val="none" w:sz="0" w:space="0" w:color="auto"/>
                            <w:bottom w:val="none" w:sz="0" w:space="0" w:color="auto"/>
                            <w:right w:val="none" w:sz="0" w:space="0" w:color="auto"/>
                          </w:divBdr>
                          <w:divsChild>
                            <w:div w:id="1298878183">
                              <w:marLeft w:val="0"/>
                              <w:marRight w:val="0"/>
                              <w:marTop w:val="240"/>
                              <w:marBottom w:val="240"/>
                              <w:divBdr>
                                <w:top w:val="none" w:sz="0" w:space="0" w:color="auto"/>
                                <w:left w:val="none" w:sz="0" w:space="0" w:color="auto"/>
                                <w:bottom w:val="none" w:sz="0" w:space="0" w:color="auto"/>
                                <w:right w:val="none" w:sz="0" w:space="0" w:color="auto"/>
                              </w:divBdr>
                              <w:divsChild>
                                <w:div w:id="9662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641862">
      <w:bodyDiv w:val="1"/>
      <w:marLeft w:val="0"/>
      <w:marRight w:val="0"/>
      <w:marTop w:val="0"/>
      <w:marBottom w:val="0"/>
      <w:divBdr>
        <w:top w:val="none" w:sz="0" w:space="0" w:color="auto"/>
        <w:left w:val="none" w:sz="0" w:space="0" w:color="auto"/>
        <w:bottom w:val="none" w:sz="0" w:space="0" w:color="auto"/>
        <w:right w:val="none" w:sz="0" w:space="0" w:color="auto"/>
      </w:divBdr>
      <w:divsChild>
        <w:div w:id="821896168">
          <w:marLeft w:val="0"/>
          <w:marRight w:val="0"/>
          <w:marTop w:val="0"/>
          <w:marBottom w:val="0"/>
          <w:divBdr>
            <w:top w:val="none" w:sz="0" w:space="0" w:color="auto"/>
            <w:left w:val="none" w:sz="0" w:space="0" w:color="auto"/>
            <w:bottom w:val="none" w:sz="0" w:space="0" w:color="auto"/>
            <w:right w:val="none" w:sz="0" w:space="0" w:color="auto"/>
          </w:divBdr>
          <w:divsChild>
            <w:div w:id="1326199392">
              <w:marLeft w:val="0"/>
              <w:marRight w:val="0"/>
              <w:marTop w:val="0"/>
              <w:marBottom w:val="0"/>
              <w:divBdr>
                <w:top w:val="none" w:sz="0" w:space="0" w:color="auto"/>
                <w:left w:val="none" w:sz="0" w:space="0" w:color="auto"/>
                <w:bottom w:val="none" w:sz="0" w:space="0" w:color="auto"/>
                <w:right w:val="none" w:sz="0" w:space="0" w:color="auto"/>
              </w:divBdr>
              <w:divsChild>
                <w:div w:id="1522815557">
                  <w:marLeft w:val="0"/>
                  <w:marRight w:val="0"/>
                  <w:marTop w:val="0"/>
                  <w:marBottom w:val="0"/>
                  <w:divBdr>
                    <w:top w:val="none" w:sz="0" w:space="0" w:color="auto"/>
                    <w:left w:val="none" w:sz="0" w:space="0" w:color="auto"/>
                    <w:bottom w:val="none" w:sz="0" w:space="0" w:color="auto"/>
                    <w:right w:val="none" w:sz="0" w:space="0" w:color="auto"/>
                  </w:divBdr>
                  <w:divsChild>
                    <w:div w:id="970751691">
                      <w:marLeft w:val="0"/>
                      <w:marRight w:val="0"/>
                      <w:marTop w:val="0"/>
                      <w:marBottom w:val="0"/>
                      <w:divBdr>
                        <w:top w:val="none" w:sz="0" w:space="0" w:color="auto"/>
                        <w:left w:val="none" w:sz="0" w:space="0" w:color="auto"/>
                        <w:bottom w:val="none" w:sz="0" w:space="0" w:color="auto"/>
                        <w:right w:val="none" w:sz="0" w:space="0" w:color="auto"/>
                      </w:divBdr>
                      <w:divsChild>
                        <w:div w:id="1252927832">
                          <w:marLeft w:val="0"/>
                          <w:marRight w:val="0"/>
                          <w:marTop w:val="0"/>
                          <w:marBottom w:val="0"/>
                          <w:divBdr>
                            <w:top w:val="none" w:sz="0" w:space="0" w:color="auto"/>
                            <w:left w:val="none" w:sz="0" w:space="0" w:color="auto"/>
                            <w:bottom w:val="none" w:sz="0" w:space="0" w:color="auto"/>
                            <w:right w:val="none" w:sz="0" w:space="0" w:color="auto"/>
                          </w:divBdr>
                          <w:divsChild>
                            <w:div w:id="735397201">
                              <w:marLeft w:val="0"/>
                              <w:marRight w:val="0"/>
                              <w:marTop w:val="240"/>
                              <w:marBottom w:val="240"/>
                              <w:divBdr>
                                <w:top w:val="none" w:sz="0" w:space="0" w:color="auto"/>
                                <w:left w:val="none" w:sz="0" w:space="0" w:color="auto"/>
                                <w:bottom w:val="none" w:sz="0" w:space="0" w:color="auto"/>
                                <w:right w:val="none" w:sz="0" w:space="0" w:color="auto"/>
                              </w:divBdr>
                              <w:divsChild>
                                <w:div w:id="14783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694882">
      <w:bodyDiv w:val="1"/>
      <w:marLeft w:val="0"/>
      <w:marRight w:val="0"/>
      <w:marTop w:val="0"/>
      <w:marBottom w:val="0"/>
      <w:divBdr>
        <w:top w:val="none" w:sz="0" w:space="0" w:color="auto"/>
        <w:left w:val="none" w:sz="0" w:space="0" w:color="auto"/>
        <w:bottom w:val="none" w:sz="0" w:space="0" w:color="auto"/>
        <w:right w:val="none" w:sz="0" w:space="0" w:color="auto"/>
      </w:divBdr>
    </w:div>
    <w:div w:id="289744094">
      <w:bodyDiv w:val="1"/>
      <w:marLeft w:val="0"/>
      <w:marRight w:val="0"/>
      <w:marTop w:val="0"/>
      <w:marBottom w:val="0"/>
      <w:divBdr>
        <w:top w:val="none" w:sz="0" w:space="0" w:color="auto"/>
        <w:left w:val="none" w:sz="0" w:space="0" w:color="auto"/>
        <w:bottom w:val="none" w:sz="0" w:space="0" w:color="auto"/>
        <w:right w:val="none" w:sz="0" w:space="0" w:color="auto"/>
      </w:divBdr>
      <w:divsChild>
        <w:div w:id="959923535">
          <w:marLeft w:val="0"/>
          <w:marRight w:val="0"/>
          <w:marTop w:val="0"/>
          <w:marBottom w:val="0"/>
          <w:divBdr>
            <w:top w:val="none" w:sz="0" w:space="0" w:color="auto"/>
            <w:left w:val="none" w:sz="0" w:space="0" w:color="auto"/>
            <w:bottom w:val="none" w:sz="0" w:space="0" w:color="auto"/>
            <w:right w:val="none" w:sz="0" w:space="0" w:color="auto"/>
          </w:divBdr>
          <w:divsChild>
            <w:div w:id="374694460">
              <w:marLeft w:val="0"/>
              <w:marRight w:val="0"/>
              <w:marTop w:val="0"/>
              <w:marBottom w:val="0"/>
              <w:divBdr>
                <w:top w:val="none" w:sz="0" w:space="0" w:color="auto"/>
                <w:left w:val="none" w:sz="0" w:space="0" w:color="auto"/>
                <w:bottom w:val="none" w:sz="0" w:space="0" w:color="auto"/>
                <w:right w:val="none" w:sz="0" w:space="0" w:color="auto"/>
              </w:divBdr>
              <w:divsChild>
                <w:div w:id="431360381">
                  <w:marLeft w:val="0"/>
                  <w:marRight w:val="0"/>
                  <w:marTop w:val="0"/>
                  <w:marBottom w:val="0"/>
                  <w:divBdr>
                    <w:top w:val="none" w:sz="0" w:space="0" w:color="auto"/>
                    <w:left w:val="none" w:sz="0" w:space="0" w:color="auto"/>
                    <w:bottom w:val="none" w:sz="0" w:space="0" w:color="auto"/>
                    <w:right w:val="none" w:sz="0" w:space="0" w:color="auto"/>
                  </w:divBdr>
                  <w:divsChild>
                    <w:div w:id="1520000120">
                      <w:marLeft w:val="0"/>
                      <w:marRight w:val="0"/>
                      <w:marTop w:val="0"/>
                      <w:marBottom w:val="0"/>
                      <w:divBdr>
                        <w:top w:val="none" w:sz="0" w:space="0" w:color="auto"/>
                        <w:left w:val="none" w:sz="0" w:space="0" w:color="auto"/>
                        <w:bottom w:val="none" w:sz="0" w:space="0" w:color="auto"/>
                        <w:right w:val="none" w:sz="0" w:space="0" w:color="auto"/>
                      </w:divBdr>
                      <w:divsChild>
                        <w:div w:id="366376941">
                          <w:marLeft w:val="0"/>
                          <w:marRight w:val="0"/>
                          <w:marTop w:val="0"/>
                          <w:marBottom w:val="0"/>
                          <w:divBdr>
                            <w:top w:val="none" w:sz="0" w:space="0" w:color="auto"/>
                            <w:left w:val="none" w:sz="0" w:space="0" w:color="auto"/>
                            <w:bottom w:val="none" w:sz="0" w:space="0" w:color="auto"/>
                            <w:right w:val="none" w:sz="0" w:space="0" w:color="auto"/>
                          </w:divBdr>
                          <w:divsChild>
                            <w:div w:id="2069180573">
                              <w:marLeft w:val="0"/>
                              <w:marRight w:val="0"/>
                              <w:marTop w:val="240"/>
                              <w:marBottom w:val="240"/>
                              <w:divBdr>
                                <w:top w:val="none" w:sz="0" w:space="0" w:color="auto"/>
                                <w:left w:val="none" w:sz="0" w:space="0" w:color="auto"/>
                                <w:bottom w:val="none" w:sz="0" w:space="0" w:color="auto"/>
                                <w:right w:val="none" w:sz="0" w:space="0" w:color="auto"/>
                              </w:divBdr>
                              <w:divsChild>
                                <w:div w:id="477650437">
                                  <w:marLeft w:val="0"/>
                                  <w:marRight w:val="0"/>
                                  <w:marTop w:val="0"/>
                                  <w:marBottom w:val="0"/>
                                  <w:divBdr>
                                    <w:top w:val="none" w:sz="0" w:space="0" w:color="auto"/>
                                    <w:left w:val="none" w:sz="0" w:space="0" w:color="auto"/>
                                    <w:bottom w:val="none" w:sz="0" w:space="0" w:color="auto"/>
                                    <w:right w:val="none" w:sz="0" w:space="0" w:color="auto"/>
                                  </w:divBdr>
                                  <w:divsChild>
                                    <w:div w:id="33702974">
                                      <w:marLeft w:val="0"/>
                                      <w:marRight w:val="0"/>
                                      <w:marTop w:val="0"/>
                                      <w:marBottom w:val="0"/>
                                      <w:divBdr>
                                        <w:top w:val="none" w:sz="0" w:space="0" w:color="auto"/>
                                        <w:left w:val="none" w:sz="0" w:space="0" w:color="auto"/>
                                        <w:bottom w:val="none" w:sz="0" w:space="0" w:color="auto"/>
                                        <w:right w:val="none" w:sz="0" w:space="0" w:color="auto"/>
                                      </w:divBdr>
                                    </w:div>
                                    <w:div w:id="478571268">
                                      <w:marLeft w:val="0"/>
                                      <w:marRight w:val="0"/>
                                      <w:marTop w:val="0"/>
                                      <w:marBottom w:val="0"/>
                                      <w:divBdr>
                                        <w:top w:val="none" w:sz="0" w:space="0" w:color="auto"/>
                                        <w:left w:val="none" w:sz="0" w:space="0" w:color="auto"/>
                                        <w:bottom w:val="none" w:sz="0" w:space="0" w:color="auto"/>
                                        <w:right w:val="none" w:sz="0" w:space="0" w:color="auto"/>
                                      </w:divBdr>
                                    </w:div>
                                    <w:div w:id="577252431">
                                      <w:marLeft w:val="0"/>
                                      <w:marRight w:val="0"/>
                                      <w:marTop w:val="0"/>
                                      <w:marBottom w:val="0"/>
                                      <w:divBdr>
                                        <w:top w:val="none" w:sz="0" w:space="0" w:color="auto"/>
                                        <w:left w:val="none" w:sz="0" w:space="0" w:color="auto"/>
                                        <w:bottom w:val="none" w:sz="0" w:space="0" w:color="auto"/>
                                        <w:right w:val="none" w:sz="0" w:space="0" w:color="auto"/>
                                      </w:divBdr>
                                    </w:div>
                                    <w:div w:id="1356997858">
                                      <w:marLeft w:val="0"/>
                                      <w:marRight w:val="0"/>
                                      <w:marTop w:val="0"/>
                                      <w:marBottom w:val="0"/>
                                      <w:divBdr>
                                        <w:top w:val="none" w:sz="0" w:space="0" w:color="auto"/>
                                        <w:left w:val="none" w:sz="0" w:space="0" w:color="auto"/>
                                        <w:bottom w:val="none" w:sz="0" w:space="0" w:color="auto"/>
                                        <w:right w:val="none" w:sz="0" w:space="0" w:color="auto"/>
                                      </w:divBdr>
                                    </w:div>
                                    <w:div w:id="1718704088">
                                      <w:marLeft w:val="0"/>
                                      <w:marRight w:val="0"/>
                                      <w:marTop w:val="0"/>
                                      <w:marBottom w:val="0"/>
                                      <w:divBdr>
                                        <w:top w:val="none" w:sz="0" w:space="0" w:color="auto"/>
                                        <w:left w:val="none" w:sz="0" w:space="0" w:color="auto"/>
                                        <w:bottom w:val="none" w:sz="0" w:space="0" w:color="auto"/>
                                        <w:right w:val="none" w:sz="0" w:space="0" w:color="auto"/>
                                      </w:divBdr>
                                    </w:div>
                                    <w:div w:id="19517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487455">
      <w:bodyDiv w:val="1"/>
      <w:marLeft w:val="0"/>
      <w:marRight w:val="0"/>
      <w:marTop w:val="0"/>
      <w:marBottom w:val="0"/>
      <w:divBdr>
        <w:top w:val="none" w:sz="0" w:space="0" w:color="auto"/>
        <w:left w:val="none" w:sz="0" w:space="0" w:color="auto"/>
        <w:bottom w:val="none" w:sz="0" w:space="0" w:color="auto"/>
        <w:right w:val="none" w:sz="0" w:space="0" w:color="auto"/>
      </w:divBdr>
      <w:divsChild>
        <w:div w:id="298658739">
          <w:marLeft w:val="0"/>
          <w:marRight w:val="0"/>
          <w:marTop w:val="0"/>
          <w:marBottom w:val="0"/>
          <w:divBdr>
            <w:top w:val="none" w:sz="0" w:space="0" w:color="auto"/>
            <w:left w:val="none" w:sz="0" w:space="0" w:color="auto"/>
            <w:bottom w:val="none" w:sz="0" w:space="0" w:color="auto"/>
            <w:right w:val="none" w:sz="0" w:space="0" w:color="auto"/>
          </w:divBdr>
          <w:divsChild>
            <w:div w:id="1990593681">
              <w:marLeft w:val="0"/>
              <w:marRight w:val="0"/>
              <w:marTop w:val="0"/>
              <w:marBottom w:val="0"/>
              <w:divBdr>
                <w:top w:val="none" w:sz="0" w:space="0" w:color="auto"/>
                <w:left w:val="none" w:sz="0" w:space="0" w:color="auto"/>
                <w:bottom w:val="none" w:sz="0" w:space="0" w:color="auto"/>
                <w:right w:val="none" w:sz="0" w:space="0" w:color="auto"/>
              </w:divBdr>
              <w:divsChild>
                <w:div w:id="4676631">
                  <w:marLeft w:val="1035"/>
                  <w:marRight w:val="0"/>
                  <w:marTop w:val="0"/>
                  <w:marBottom w:val="0"/>
                  <w:divBdr>
                    <w:top w:val="none" w:sz="0" w:space="0" w:color="auto"/>
                    <w:left w:val="none" w:sz="0" w:space="0" w:color="auto"/>
                    <w:bottom w:val="none" w:sz="0" w:space="0" w:color="auto"/>
                    <w:right w:val="none" w:sz="0" w:space="0" w:color="auto"/>
                  </w:divBdr>
                  <w:divsChild>
                    <w:div w:id="1793666558">
                      <w:marLeft w:val="0"/>
                      <w:marRight w:val="0"/>
                      <w:marTop w:val="0"/>
                      <w:marBottom w:val="0"/>
                      <w:divBdr>
                        <w:top w:val="none" w:sz="0" w:space="0" w:color="auto"/>
                        <w:left w:val="none" w:sz="0" w:space="0" w:color="auto"/>
                        <w:bottom w:val="none" w:sz="0" w:space="0" w:color="auto"/>
                        <w:right w:val="none" w:sz="0" w:space="0" w:color="auto"/>
                      </w:divBdr>
                      <w:divsChild>
                        <w:div w:id="1509297195">
                          <w:marLeft w:val="0"/>
                          <w:marRight w:val="0"/>
                          <w:marTop w:val="120"/>
                          <w:marBottom w:val="0"/>
                          <w:divBdr>
                            <w:top w:val="none" w:sz="0" w:space="0" w:color="auto"/>
                            <w:left w:val="none" w:sz="0" w:space="0" w:color="auto"/>
                            <w:bottom w:val="none" w:sz="0" w:space="0" w:color="auto"/>
                            <w:right w:val="none" w:sz="0" w:space="0" w:color="auto"/>
                          </w:divBdr>
                          <w:divsChild>
                            <w:div w:id="14830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388169">
      <w:bodyDiv w:val="1"/>
      <w:marLeft w:val="0"/>
      <w:marRight w:val="0"/>
      <w:marTop w:val="0"/>
      <w:marBottom w:val="0"/>
      <w:divBdr>
        <w:top w:val="none" w:sz="0" w:space="0" w:color="auto"/>
        <w:left w:val="none" w:sz="0" w:space="0" w:color="auto"/>
        <w:bottom w:val="none" w:sz="0" w:space="0" w:color="auto"/>
        <w:right w:val="none" w:sz="0" w:space="0" w:color="auto"/>
      </w:divBdr>
    </w:div>
    <w:div w:id="383332631">
      <w:bodyDiv w:val="1"/>
      <w:marLeft w:val="0"/>
      <w:marRight w:val="0"/>
      <w:marTop w:val="0"/>
      <w:marBottom w:val="0"/>
      <w:divBdr>
        <w:top w:val="none" w:sz="0" w:space="0" w:color="auto"/>
        <w:left w:val="none" w:sz="0" w:space="0" w:color="auto"/>
        <w:bottom w:val="none" w:sz="0" w:space="0" w:color="auto"/>
        <w:right w:val="none" w:sz="0" w:space="0" w:color="auto"/>
      </w:divBdr>
    </w:div>
    <w:div w:id="393695885">
      <w:bodyDiv w:val="1"/>
      <w:marLeft w:val="0"/>
      <w:marRight w:val="0"/>
      <w:marTop w:val="0"/>
      <w:marBottom w:val="0"/>
      <w:divBdr>
        <w:top w:val="none" w:sz="0" w:space="0" w:color="auto"/>
        <w:left w:val="none" w:sz="0" w:space="0" w:color="auto"/>
        <w:bottom w:val="none" w:sz="0" w:space="0" w:color="auto"/>
        <w:right w:val="none" w:sz="0" w:space="0" w:color="auto"/>
      </w:divBdr>
    </w:div>
    <w:div w:id="394859222">
      <w:bodyDiv w:val="1"/>
      <w:marLeft w:val="0"/>
      <w:marRight w:val="0"/>
      <w:marTop w:val="0"/>
      <w:marBottom w:val="0"/>
      <w:divBdr>
        <w:top w:val="none" w:sz="0" w:space="0" w:color="auto"/>
        <w:left w:val="none" w:sz="0" w:space="0" w:color="auto"/>
        <w:bottom w:val="none" w:sz="0" w:space="0" w:color="auto"/>
        <w:right w:val="none" w:sz="0" w:space="0" w:color="auto"/>
      </w:divBdr>
    </w:div>
    <w:div w:id="472915697">
      <w:bodyDiv w:val="1"/>
      <w:marLeft w:val="0"/>
      <w:marRight w:val="0"/>
      <w:marTop w:val="0"/>
      <w:marBottom w:val="0"/>
      <w:divBdr>
        <w:top w:val="none" w:sz="0" w:space="0" w:color="auto"/>
        <w:left w:val="none" w:sz="0" w:space="0" w:color="auto"/>
        <w:bottom w:val="none" w:sz="0" w:space="0" w:color="auto"/>
        <w:right w:val="none" w:sz="0" w:space="0" w:color="auto"/>
      </w:divBdr>
    </w:div>
    <w:div w:id="473912275">
      <w:bodyDiv w:val="1"/>
      <w:marLeft w:val="0"/>
      <w:marRight w:val="0"/>
      <w:marTop w:val="0"/>
      <w:marBottom w:val="0"/>
      <w:divBdr>
        <w:top w:val="none" w:sz="0" w:space="0" w:color="auto"/>
        <w:left w:val="none" w:sz="0" w:space="0" w:color="auto"/>
        <w:bottom w:val="none" w:sz="0" w:space="0" w:color="auto"/>
        <w:right w:val="none" w:sz="0" w:space="0" w:color="auto"/>
      </w:divBdr>
    </w:div>
    <w:div w:id="480661981">
      <w:bodyDiv w:val="1"/>
      <w:marLeft w:val="0"/>
      <w:marRight w:val="0"/>
      <w:marTop w:val="0"/>
      <w:marBottom w:val="0"/>
      <w:divBdr>
        <w:top w:val="none" w:sz="0" w:space="0" w:color="auto"/>
        <w:left w:val="none" w:sz="0" w:space="0" w:color="auto"/>
        <w:bottom w:val="none" w:sz="0" w:space="0" w:color="auto"/>
        <w:right w:val="none" w:sz="0" w:space="0" w:color="auto"/>
      </w:divBdr>
    </w:div>
    <w:div w:id="586036621">
      <w:bodyDiv w:val="1"/>
      <w:marLeft w:val="0"/>
      <w:marRight w:val="0"/>
      <w:marTop w:val="0"/>
      <w:marBottom w:val="0"/>
      <w:divBdr>
        <w:top w:val="none" w:sz="0" w:space="0" w:color="auto"/>
        <w:left w:val="none" w:sz="0" w:space="0" w:color="auto"/>
        <w:bottom w:val="none" w:sz="0" w:space="0" w:color="auto"/>
        <w:right w:val="none" w:sz="0" w:space="0" w:color="auto"/>
      </w:divBdr>
    </w:div>
    <w:div w:id="607466984">
      <w:bodyDiv w:val="1"/>
      <w:marLeft w:val="0"/>
      <w:marRight w:val="0"/>
      <w:marTop w:val="0"/>
      <w:marBottom w:val="0"/>
      <w:divBdr>
        <w:top w:val="none" w:sz="0" w:space="0" w:color="auto"/>
        <w:left w:val="none" w:sz="0" w:space="0" w:color="auto"/>
        <w:bottom w:val="none" w:sz="0" w:space="0" w:color="auto"/>
        <w:right w:val="none" w:sz="0" w:space="0" w:color="auto"/>
      </w:divBdr>
      <w:divsChild>
        <w:div w:id="1207714758">
          <w:marLeft w:val="0"/>
          <w:marRight w:val="0"/>
          <w:marTop w:val="0"/>
          <w:marBottom w:val="0"/>
          <w:divBdr>
            <w:top w:val="none" w:sz="0" w:space="0" w:color="auto"/>
            <w:left w:val="none" w:sz="0" w:space="0" w:color="auto"/>
            <w:bottom w:val="none" w:sz="0" w:space="0" w:color="auto"/>
            <w:right w:val="none" w:sz="0" w:space="0" w:color="auto"/>
          </w:divBdr>
          <w:divsChild>
            <w:div w:id="321470040">
              <w:marLeft w:val="0"/>
              <w:marRight w:val="0"/>
              <w:marTop w:val="0"/>
              <w:marBottom w:val="0"/>
              <w:divBdr>
                <w:top w:val="none" w:sz="0" w:space="0" w:color="auto"/>
                <w:left w:val="none" w:sz="0" w:space="0" w:color="auto"/>
                <w:bottom w:val="none" w:sz="0" w:space="0" w:color="auto"/>
                <w:right w:val="none" w:sz="0" w:space="0" w:color="auto"/>
              </w:divBdr>
              <w:divsChild>
                <w:div w:id="1091773980">
                  <w:marLeft w:val="0"/>
                  <w:marRight w:val="0"/>
                  <w:marTop w:val="0"/>
                  <w:marBottom w:val="0"/>
                  <w:divBdr>
                    <w:top w:val="none" w:sz="0" w:space="0" w:color="auto"/>
                    <w:left w:val="none" w:sz="0" w:space="0" w:color="auto"/>
                    <w:bottom w:val="none" w:sz="0" w:space="0" w:color="auto"/>
                    <w:right w:val="none" w:sz="0" w:space="0" w:color="auto"/>
                  </w:divBdr>
                  <w:divsChild>
                    <w:div w:id="1825661040">
                      <w:marLeft w:val="0"/>
                      <w:marRight w:val="0"/>
                      <w:marTop w:val="0"/>
                      <w:marBottom w:val="0"/>
                      <w:divBdr>
                        <w:top w:val="none" w:sz="0" w:space="0" w:color="auto"/>
                        <w:left w:val="none" w:sz="0" w:space="0" w:color="auto"/>
                        <w:bottom w:val="none" w:sz="0" w:space="0" w:color="auto"/>
                        <w:right w:val="none" w:sz="0" w:space="0" w:color="auto"/>
                      </w:divBdr>
                      <w:divsChild>
                        <w:div w:id="1688828679">
                          <w:marLeft w:val="0"/>
                          <w:marRight w:val="0"/>
                          <w:marTop w:val="0"/>
                          <w:marBottom w:val="0"/>
                          <w:divBdr>
                            <w:top w:val="none" w:sz="0" w:space="0" w:color="auto"/>
                            <w:left w:val="none" w:sz="0" w:space="0" w:color="auto"/>
                            <w:bottom w:val="none" w:sz="0" w:space="0" w:color="auto"/>
                            <w:right w:val="none" w:sz="0" w:space="0" w:color="auto"/>
                          </w:divBdr>
                          <w:divsChild>
                            <w:div w:id="1599754875">
                              <w:marLeft w:val="0"/>
                              <w:marRight w:val="0"/>
                              <w:marTop w:val="240"/>
                              <w:marBottom w:val="240"/>
                              <w:divBdr>
                                <w:top w:val="none" w:sz="0" w:space="0" w:color="auto"/>
                                <w:left w:val="none" w:sz="0" w:space="0" w:color="auto"/>
                                <w:bottom w:val="none" w:sz="0" w:space="0" w:color="auto"/>
                                <w:right w:val="none" w:sz="0" w:space="0" w:color="auto"/>
                              </w:divBdr>
                              <w:divsChild>
                                <w:div w:id="17291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413404">
      <w:bodyDiv w:val="1"/>
      <w:marLeft w:val="0"/>
      <w:marRight w:val="0"/>
      <w:marTop w:val="0"/>
      <w:marBottom w:val="0"/>
      <w:divBdr>
        <w:top w:val="none" w:sz="0" w:space="0" w:color="auto"/>
        <w:left w:val="none" w:sz="0" w:space="0" w:color="auto"/>
        <w:bottom w:val="none" w:sz="0" w:space="0" w:color="auto"/>
        <w:right w:val="none" w:sz="0" w:space="0" w:color="auto"/>
      </w:divBdr>
    </w:div>
    <w:div w:id="685399102">
      <w:bodyDiv w:val="1"/>
      <w:marLeft w:val="0"/>
      <w:marRight w:val="0"/>
      <w:marTop w:val="0"/>
      <w:marBottom w:val="0"/>
      <w:divBdr>
        <w:top w:val="none" w:sz="0" w:space="0" w:color="auto"/>
        <w:left w:val="none" w:sz="0" w:space="0" w:color="auto"/>
        <w:bottom w:val="none" w:sz="0" w:space="0" w:color="auto"/>
        <w:right w:val="none" w:sz="0" w:space="0" w:color="auto"/>
      </w:divBdr>
    </w:div>
    <w:div w:id="775444870">
      <w:bodyDiv w:val="1"/>
      <w:marLeft w:val="0"/>
      <w:marRight w:val="0"/>
      <w:marTop w:val="0"/>
      <w:marBottom w:val="0"/>
      <w:divBdr>
        <w:top w:val="none" w:sz="0" w:space="0" w:color="auto"/>
        <w:left w:val="none" w:sz="0" w:space="0" w:color="auto"/>
        <w:bottom w:val="none" w:sz="0" w:space="0" w:color="auto"/>
        <w:right w:val="none" w:sz="0" w:space="0" w:color="auto"/>
      </w:divBdr>
    </w:div>
    <w:div w:id="1013337968">
      <w:bodyDiv w:val="1"/>
      <w:marLeft w:val="0"/>
      <w:marRight w:val="0"/>
      <w:marTop w:val="0"/>
      <w:marBottom w:val="0"/>
      <w:divBdr>
        <w:top w:val="none" w:sz="0" w:space="0" w:color="auto"/>
        <w:left w:val="none" w:sz="0" w:space="0" w:color="auto"/>
        <w:bottom w:val="none" w:sz="0" w:space="0" w:color="auto"/>
        <w:right w:val="none" w:sz="0" w:space="0" w:color="auto"/>
      </w:divBdr>
    </w:div>
    <w:div w:id="1145394429">
      <w:bodyDiv w:val="1"/>
      <w:marLeft w:val="0"/>
      <w:marRight w:val="0"/>
      <w:marTop w:val="0"/>
      <w:marBottom w:val="0"/>
      <w:divBdr>
        <w:top w:val="none" w:sz="0" w:space="0" w:color="auto"/>
        <w:left w:val="none" w:sz="0" w:space="0" w:color="auto"/>
        <w:bottom w:val="none" w:sz="0" w:space="0" w:color="auto"/>
        <w:right w:val="none" w:sz="0" w:space="0" w:color="auto"/>
      </w:divBdr>
      <w:divsChild>
        <w:div w:id="1439061787">
          <w:marLeft w:val="0"/>
          <w:marRight w:val="0"/>
          <w:marTop w:val="100"/>
          <w:marBottom w:val="100"/>
          <w:divBdr>
            <w:top w:val="none" w:sz="0" w:space="0" w:color="auto"/>
            <w:left w:val="none" w:sz="0" w:space="0" w:color="auto"/>
            <w:bottom w:val="none" w:sz="0" w:space="0" w:color="auto"/>
            <w:right w:val="none" w:sz="0" w:space="0" w:color="auto"/>
          </w:divBdr>
          <w:divsChild>
            <w:div w:id="2056931612">
              <w:marLeft w:val="0"/>
              <w:marRight w:val="0"/>
              <w:marTop w:val="0"/>
              <w:marBottom w:val="240"/>
              <w:divBdr>
                <w:top w:val="none" w:sz="0" w:space="0" w:color="auto"/>
                <w:left w:val="none" w:sz="0" w:space="0" w:color="auto"/>
                <w:bottom w:val="none" w:sz="0" w:space="0" w:color="auto"/>
                <w:right w:val="none" w:sz="0" w:space="0" w:color="auto"/>
              </w:divBdr>
              <w:divsChild>
                <w:div w:id="760687305">
                  <w:marLeft w:val="0"/>
                  <w:marRight w:val="0"/>
                  <w:marTop w:val="0"/>
                  <w:marBottom w:val="0"/>
                  <w:divBdr>
                    <w:top w:val="none" w:sz="0" w:space="0" w:color="auto"/>
                    <w:left w:val="none" w:sz="0" w:space="0" w:color="auto"/>
                    <w:bottom w:val="none" w:sz="0" w:space="0" w:color="auto"/>
                    <w:right w:val="none" w:sz="0" w:space="0" w:color="auto"/>
                  </w:divBdr>
                  <w:divsChild>
                    <w:div w:id="230432461">
                      <w:marLeft w:val="0"/>
                      <w:marRight w:val="0"/>
                      <w:marTop w:val="0"/>
                      <w:marBottom w:val="75"/>
                      <w:divBdr>
                        <w:top w:val="none" w:sz="0" w:space="0" w:color="auto"/>
                        <w:left w:val="none" w:sz="0" w:space="0" w:color="auto"/>
                        <w:bottom w:val="none" w:sz="0" w:space="0" w:color="auto"/>
                        <w:right w:val="none" w:sz="0" w:space="0" w:color="auto"/>
                      </w:divBdr>
                      <w:divsChild>
                        <w:div w:id="1213032279">
                          <w:marLeft w:val="0"/>
                          <w:marRight w:val="0"/>
                          <w:marTop w:val="0"/>
                          <w:marBottom w:val="0"/>
                          <w:divBdr>
                            <w:top w:val="none" w:sz="0" w:space="0" w:color="auto"/>
                            <w:left w:val="none" w:sz="0" w:space="0" w:color="auto"/>
                            <w:bottom w:val="none" w:sz="0" w:space="0" w:color="auto"/>
                            <w:right w:val="none" w:sz="0" w:space="0" w:color="auto"/>
                          </w:divBdr>
                          <w:divsChild>
                            <w:div w:id="2132089089">
                              <w:marLeft w:val="0"/>
                              <w:marRight w:val="0"/>
                              <w:marTop w:val="0"/>
                              <w:marBottom w:val="0"/>
                              <w:divBdr>
                                <w:top w:val="none" w:sz="0" w:space="0" w:color="auto"/>
                                <w:left w:val="none" w:sz="0" w:space="0" w:color="auto"/>
                                <w:bottom w:val="none" w:sz="0" w:space="0" w:color="auto"/>
                                <w:right w:val="none" w:sz="0" w:space="0" w:color="auto"/>
                              </w:divBdr>
                              <w:divsChild>
                                <w:div w:id="80180315">
                                  <w:marLeft w:val="0"/>
                                  <w:marRight w:val="0"/>
                                  <w:marTop w:val="0"/>
                                  <w:marBottom w:val="0"/>
                                  <w:divBdr>
                                    <w:top w:val="none" w:sz="0" w:space="0" w:color="auto"/>
                                    <w:left w:val="none" w:sz="0" w:space="0" w:color="auto"/>
                                    <w:bottom w:val="none" w:sz="0" w:space="0" w:color="auto"/>
                                    <w:right w:val="none" w:sz="0" w:space="0" w:color="auto"/>
                                  </w:divBdr>
                                  <w:divsChild>
                                    <w:div w:id="1281689621">
                                      <w:marLeft w:val="0"/>
                                      <w:marRight w:val="0"/>
                                      <w:marTop w:val="0"/>
                                      <w:marBottom w:val="0"/>
                                      <w:divBdr>
                                        <w:top w:val="none" w:sz="0" w:space="0" w:color="auto"/>
                                        <w:left w:val="none" w:sz="0" w:space="0" w:color="auto"/>
                                        <w:bottom w:val="none" w:sz="0" w:space="0" w:color="auto"/>
                                        <w:right w:val="none" w:sz="0" w:space="0" w:color="auto"/>
                                      </w:divBdr>
                                      <w:divsChild>
                                        <w:div w:id="1216157279">
                                          <w:marLeft w:val="0"/>
                                          <w:marRight w:val="0"/>
                                          <w:marTop w:val="0"/>
                                          <w:marBottom w:val="0"/>
                                          <w:divBdr>
                                            <w:top w:val="none" w:sz="0" w:space="0" w:color="auto"/>
                                            <w:left w:val="none" w:sz="0" w:space="0" w:color="auto"/>
                                            <w:bottom w:val="none" w:sz="0" w:space="0" w:color="auto"/>
                                            <w:right w:val="none" w:sz="0" w:space="0" w:color="auto"/>
                                          </w:divBdr>
                                          <w:divsChild>
                                            <w:div w:id="1289511401">
                                              <w:marLeft w:val="0"/>
                                              <w:marRight w:val="0"/>
                                              <w:marTop w:val="0"/>
                                              <w:marBottom w:val="0"/>
                                              <w:divBdr>
                                                <w:top w:val="none" w:sz="0" w:space="0" w:color="auto"/>
                                                <w:left w:val="none" w:sz="0" w:space="0" w:color="auto"/>
                                                <w:bottom w:val="none" w:sz="0" w:space="0" w:color="auto"/>
                                                <w:right w:val="none" w:sz="0" w:space="0" w:color="auto"/>
                                              </w:divBdr>
                                              <w:divsChild>
                                                <w:div w:id="403259905">
                                                  <w:marLeft w:val="0"/>
                                                  <w:marRight w:val="0"/>
                                                  <w:marTop w:val="0"/>
                                                  <w:marBottom w:val="0"/>
                                                  <w:divBdr>
                                                    <w:top w:val="none" w:sz="0" w:space="0" w:color="auto"/>
                                                    <w:left w:val="none" w:sz="0" w:space="0" w:color="auto"/>
                                                    <w:bottom w:val="none" w:sz="0" w:space="0" w:color="auto"/>
                                                    <w:right w:val="none" w:sz="0" w:space="0" w:color="auto"/>
                                                  </w:divBdr>
                                                  <w:divsChild>
                                                    <w:div w:id="1676608873">
                                                      <w:marLeft w:val="0"/>
                                                      <w:marRight w:val="0"/>
                                                      <w:marTop w:val="0"/>
                                                      <w:marBottom w:val="0"/>
                                                      <w:divBdr>
                                                        <w:top w:val="none" w:sz="0" w:space="0" w:color="auto"/>
                                                        <w:left w:val="none" w:sz="0" w:space="0" w:color="auto"/>
                                                        <w:bottom w:val="none" w:sz="0" w:space="0" w:color="auto"/>
                                                        <w:right w:val="none" w:sz="0" w:space="0" w:color="auto"/>
                                                      </w:divBdr>
                                                      <w:divsChild>
                                                        <w:div w:id="1670912358">
                                                          <w:marLeft w:val="0"/>
                                                          <w:marRight w:val="0"/>
                                                          <w:marTop w:val="0"/>
                                                          <w:marBottom w:val="0"/>
                                                          <w:divBdr>
                                                            <w:top w:val="none" w:sz="0" w:space="0" w:color="auto"/>
                                                            <w:left w:val="none" w:sz="0" w:space="0" w:color="auto"/>
                                                            <w:bottom w:val="none" w:sz="0" w:space="0" w:color="auto"/>
                                                            <w:right w:val="none" w:sz="0" w:space="0" w:color="auto"/>
                                                          </w:divBdr>
                                                          <w:divsChild>
                                                            <w:div w:id="12834616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8326376">
      <w:bodyDiv w:val="1"/>
      <w:marLeft w:val="0"/>
      <w:marRight w:val="0"/>
      <w:marTop w:val="0"/>
      <w:marBottom w:val="0"/>
      <w:divBdr>
        <w:top w:val="none" w:sz="0" w:space="0" w:color="auto"/>
        <w:left w:val="none" w:sz="0" w:space="0" w:color="auto"/>
        <w:bottom w:val="none" w:sz="0" w:space="0" w:color="auto"/>
        <w:right w:val="none" w:sz="0" w:space="0" w:color="auto"/>
      </w:divBdr>
    </w:div>
    <w:div w:id="1278296495">
      <w:bodyDiv w:val="1"/>
      <w:marLeft w:val="0"/>
      <w:marRight w:val="0"/>
      <w:marTop w:val="0"/>
      <w:marBottom w:val="0"/>
      <w:divBdr>
        <w:top w:val="none" w:sz="0" w:space="0" w:color="auto"/>
        <w:left w:val="none" w:sz="0" w:space="0" w:color="auto"/>
        <w:bottom w:val="none" w:sz="0" w:space="0" w:color="auto"/>
        <w:right w:val="none" w:sz="0" w:space="0" w:color="auto"/>
      </w:divBdr>
    </w:div>
    <w:div w:id="1362586142">
      <w:bodyDiv w:val="1"/>
      <w:marLeft w:val="0"/>
      <w:marRight w:val="0"/>
      <w:marTop w:val="0"/>
      <w:marBottom w:val="0"/>
      <w:divBdr>
        <w:top w:val="none" w:sz="0" w:space="0" w:color="auto"/>
        <w:left w:val="none" w:sz="0" w:space="0" w:color="auto"/>
        <w:bottom w:val="none" w:sz="0" w:space="0" w:color="auto"/>
        <w:right w:val="none" w:sz="0" w:space="0" w:color="auto"/>
      </w:divBdr>
      <w:divsChild>
        <w:div w:id="1791826886">
          <w:marLeft w:val="0"/>
          <w:marRight w:val="0"/>
          <w:marTop w:val="0"/>
          <w:marBottom w:val="0"/>
          <w:divBdr>
            <w:top w:val="none" w:sz="0" w:space="0" w:color="auto"/>
            <w:left w:val="none" w:sz="0" w:space="0" w:color="auto"/>
            <w:bottom w:val="none" w:sz="0" w:space="0" w:color="auto"/>
            <w:right w:val="none" w:sz="0" w:space="0" w:color="auto"/>
          </w:divBdr>
        </w:div>
        <w:div w:id="2111317649">
          <w:marLeft w:val="0"/>
          <w:marRight w:val="0"/>
          <w:marTop w:val="0"/>
          <w:marBottom w:val="0"/>
          <w:divBdr>
            <w:top w:val="none" w:sz="0" w:space="0" w:color="auto"/>
            <w:left w:val="none" w:sz="0" w:space="0" w:color="auto"/>
            <w:bottom w:val="none" w:sz="0" w:space="0" w:color="auto"/>
            <w:right w:val="none" w:sz="0" w:space="0" w:color="auto"/>
          </w:divBdr>
        </w:div>
        <w:div w:id="584192360">
          <w:marLeft w:val="0"/>
          <w:marRight w:val="0"/>
          <w:marTop w:val="0"/>
          <w:marBottom w:val="0"/>
          <w:divBdr>
            <w:top w:val="none" w:sz="0" w:space="0" w:color="auto"/>
            <w:left w:val="none" w:sz="0" w:space="0" w:color="auto"/>
            <w:bottom w:val="none" w:sz="0" w:space="0" w:color="auto"/>
            <w:right w:val="none" w:sz="0" w:space="0" w:color="auto"/>
          </w:divBdr>
        </w:div>
      </w:divsChild>
    </w:div>
    <w:div w:id="1401632342">
      <w:bodyDiv w:val="1"/>
      <w:marLeft w:val="0"/>
      <w:marRight w:val="0"/>
      <w:marTop w:val="0"/>
      <w:marBottom w:val="0"/>
      <w:divBdr>
        <w:top w:val="none" w:sz="0" w:space="0" w:color="auto"/>
        <w:left w:val="none" w:sz="0" w:space="0" w:color="auto"/>
        <w:bottom w:val="none" w:sz="0" w:space="0" w:color="auto"/>
        <w:right w:val="none" w:sz="0" w:space="0" w:color="auto"/>
      </w:divBdr>
    </w:div>
    <w:div w:id="1587571104">
      <w:bodyDiv w:val="1"/>
      <w:marLeft w:val="0"/>
      <w:marRight w:val="0"/>
      <w:marTop w:val="0"/>
      <w:marBottom w:val="0"/>
      <w:divBdr>
        <w:top w:val="none" w:sz="0" w:space="0" w:color="auto"/>
        <w:left w:val="none" w:sz="0" w:space="0" w:color="auto"/>
        <w:bottom w:val="none" w:sz="0" w:space="0" w:color="auto"/>
        <w:right w:val="none" w:sz="0" w:space="0" w:color="auto"/>
      </w:divBdr>
    </w:div>
    <w:div w:id="1647779645">
      <w:bodyDiv w:val="1"/>
      <w:marLeft w:val="0"/>
      <w:marRight w:val="0"/>
      <w:marTop w:val="0"/>
      <w:marBottom w:val="0"/>
      <w:divBdr>
        <w:top w:val="none" w:sz="0" w:space="0" w:color="auto"/>
        <w:left w:val="none" w:sz="0" w:space="0" w:color="auto"/>
        <w:bottom w:val="none" w:sz="0" w:space="0" w:color="auto"/>
        <w:right w:val="none" w:sz="0" w:space="0" w:color="auto"/>
      </w:divBdr>
    </w:div>
    <w:div w:id="1779136751">
      <w:bodyDiv w:val="1"/>
      <w:marLeft w:val="0"/>
      <w:marRight w:val="0"/>
      <w:marTop w:val="0"/>
      <w:marBottom w:val="0"/>
      <w:divBdr>
        <w:top w:val="none" w:sz="0" w:space="0" w:color="auto"/>
        <w:left w:val="none" w:sz="0" w:space="0" w:color="auto"/>
        <w:bottom w:val="none" w:sz="0" w:space="0" w:color="auto"/>
        <w:right w:val="none" w:sz="0" w:space="0" w:color="auto"/>
      </w:divBdr>
    </w:div>
    <w:div w:id="1797790964">
      <w:bodyDiv w:val="1"/>
      <w:marLeft w:val="0"/>
      <w:marRight w:val="0"/>
      <w:marTop w:val="0"/>
      <w:marBottom w:val="0"/>
      <w:divBdr>
        <w:top w:val="none" w:sz="0" w:space="0" w:color="auto"/>
        <w:left w:val="none" w:sz="0" w:space="0" w:color="auto"/>
        <w:bottom w:val="none" w:sz="0" w:space="0" w:color="auto"/>
        <w:right w:val="none" w:sz="0" w:space="0" w:color="auto"/>
      </w:divBdr>
    </w:div>
    <w:div w:id="1861895137">
      <w:bodyDiv w:val="1"/>
      <w:marLeft w:val="0"/>
      <w:marRight w:val="0"/>
      <w:marTop w:val="0"/>
      <w:marBottom w:val="0"/>
      <w:divBdr>
        <w:top w:val="none" w:sz="0" w:space="0" w:color="auto"/>
        <w:left w:val="none" w:sz="0" w:space="0" w:color="auto"/>
        <w:bottom w:val="none" w:sz="0" w:space="0" w:color="auto"/>
        <w:right w:val="none" w:sz="0" w:space="0" w:color="auto"/>
      </w:divBdr>
    </w:div>
    <w:div w:id="1904485972">
      <w:bodyDiv w:val="1"/>
      <w:marLeft w:val="0"/>
      <w:marRight w:val="0"/>
      <w:marTop w:val="0"/>
      <w:marBottom w:val="0"/>
      <w:divBdr>
        <w:top w:val="none" w:sz="0" w:space="0" w:color="auto"/>
        <w:left w:val="none" w:sz="0" w:space="0" w:color="auto"/>
        <w:bottom w:val="none" w:sz="0" w:space="0" w:color="auto"/>
        <w:right w:val="none" w:sz="0" w:space="0" w:color="auto"/>
      </w:divBdr>
    </w:div>
    <w:div w:id="1929264631">
      <w:bodyDiv w:val="1"/>
      <w:marLeft w:val="0"/>
      <w:marRight w:val="0"/>
      <w:marTop w:val="0"/>
      <w:marBottom w:val="0"/>
      <w:divBdr>
        <w:top w:val="none" w:sz="0" w:space="0" w:color="auto"/>
        <w:left w:val="none" w:sz="0" w:space="0" w:color="auto"/>
        <w:bottom w:val="none" w:sz="0" w:space="0" w:color="auto"/>
        <w:right w:val="none" w:sz="0" w:space="0" w:color="auto"/>
      </w:divBdr>
    </w:div>
    <w:div w:id="2036416961">
      <w:bodyDiv w:val="1"/>
      <w:marLeft w:val="0"/>
      <w:marRight w:val="0"/>
      <w:marTop w:val="0"/>
      <w:marBottom w:val="0"/>
      <w:divBdr>
        <w:top w:val="none" w:sz="0" w:space="0" w:color="auto"/>
        <w:left w:val="none" w:sz="0" w:space="0" w:color="auto"/>
        <w:bottom w:val="none" w:sz="0" w:space="0" w:color="auto"/>
        <w:right w:val="none" w:sz="0" w:space="0" w:color="auto"/>
      </w:divBdr>
    </w:div>
    <w:div w:id="2080519269">
      <w:bodyDiv w:val="1"/>
      <w:marLeft w:val="0"/>
      <w:marRight w:val="0"/>
      <w:marTop w:val="0"/>
      <w:marBottom w:val="0"/>
      <w:divBdr>
        <w:top w:val="none" w:sz="0" w:space="0" w:color="auto"/>
        <w:left w:val="none" w:sz="0" w:space="0" w:color="auto"/>
        <w:bottom w:val="none" w:sz="0" w:space="0" w:color="auto"/>
        <w:right w:val="none" w:sz="0" w:space="0" w:color="auto"/>
      </w:divBdr>
    </w:div>
    <w:div w:id="2107924879">
      <w:bodyDiv w:val="1"/>
      <w:marLeft w:val="0"/>
      <w:marRight w:val="0"/>
      <w:marTop w:val="0"/>
      <w:marBottom w:val="0"/>
      <w:divBdr>
        <w:top w:val="none" w:sz="0" w:space="0" w:color="auto"/>
        <w:left w:val="none" w:sz="0" w:space="0" w:color="auto"/>
        <w:bottom w:val="none" w:sz="0" w:space="0" w:color="auto"/>
        <w:right w:val="none" w:sz="0" w:space="0" w:color="auto"/>
      </w:divBdr>
    </w:div>
    <w:div w:id="214395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i@motivation.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tivation.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tivation.ro" TargetMode="External"/><Relationship Id="rId4" Type="http://schemas.openxmlformats.org/officeDocument/2006/relationships/settings" Target="settings.xml"/><Relationship Id="rId9" Type="http://schemas.openxmlformats.org/officeDocument/2006/relationships/hyperlink" Target="http://www.motivation.ro"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2F284-3E5C-40B5-AE41-C497BDABA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4605</Words>
  <Characters>26252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Nr</vt:lpstr>
    </vt:vector>
  </TitlesOfParts>
  <Company>Acasa</Company>
  <LinksUpToDate>false</LinksUpToDate>
  <CharactersWithSpaces>30796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Acasa001</dc:creator>
  <cp:lastModifiedBy>Pirvanescu Marian</cp:lastModifiedBy>
  <cp:revision>5</cp:revision>
  <cp:lastPrinted>2012-08-24T14:18:00Z</cp:lastPrinted>
  <dcterms:created xsi:type="dcterms:W3CDTF">2016-04-11T11:27:00Z</dcterms:created>
  <dcterms:modified xsi:type="dcterms:W3CDTF">2016-04-11T12:55:00Z</dcterms:modified>
</cp:coreProperties>
</file>